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7F1" w:rsidRDefault="002A7EBE" w:rsidP="002E57F1">
      <w:pPr>
        <w:spacing w:after="0" w:line="240" w:lineRule="auto"/>
        <w:jc w:val="both"/>
      </w:pPr>
      <w:bookmarkStart w:id="0" w:name="_GoBack"/>
      <w:bookmarkEnd w:id="0"/>
      <w:r w:rsidRPr="002A7EBE">
        <w:t>Giuliano Resce</w:t>
      </w:r>
    </w:p>
    <w:p w:rsidR="002A7EBE" w:rsidRPr="002A7EBE" w:rsidRDefault="002A7EBE" w:rsidP="002E57F1">
      <w:pPr>
        <w:spacing w:after="0" w:line="240" w:lineRule="auto"/>
        <w:jc w:val="both"/>
      </w:pPr>
      <w:r w:rsidRPr="002E57F1">
        <w:t>Epidemiologia e Ricerca sui Servizi Sanitari</w:t>
      </w:r>
    </w:p>
    <w:p w:rsidR="002A7EBE" w:rsidRPr="002E57F1" w:rsidRDefault="002A7EBE" w:rsidP="002E57F1">
      <w:pPr>
        <w:spacing w:after="0" w:line="240" w:lineRule="auto"/>
        <w:jc w:val="both"/>
      </w:pPr>
      <w:r w:rsidRPr="002E57F1">
        <w:t>Istituto di Fisiologia Clinica</w:t>
      </w:r>
      <w:r w:rsidR="002E57F1" w:rsidRPr="002E57F1">
        <w:t xml:space="preserve"> (IFC)</w:t>
      </w:r>
    </w:p>
    <w:p w:rsidR="002E57F1" w:rsidRPr="002E57F1" w:rsidRDefault="002A7EBE" w:rsidP="002E57F1">
      <w:pPr>
        <w:spacing w:after="0" w:line="240" w:lineRule="auto"/>
        <w:jc w:val="both"/>
      </w:pPr>
      <w:r w:rsidRPr="002E57F1">
        <w:t xml:space="preserve">Consiglio Nazionale delle Ricerche </w:t>
      </w:r>
      <w:r w:rsidR="002E57F1" w:rsidRPr="002E57F1">
        <w:t>(CNR</w:t>
      </w:r>
    </w:p>
    <w:p w:rsidR="002A7EBE" w:rsidRPr="002A7EBE" w:rsidRDefault="002A7EBE" w:rsidP="002E57F1">
      <w:pPr>
        <w:spacing w:after="0" w:line="240" w:lineRule="auto"/>
        <w:jc w:val="both"/>
      </w:pPr>
      <w:r w:rsidRPr="002A7EBE">
        <w:t>Mail: giuliano.resce@ifc.cnr.it</w:t>
      </w:r>
    </w:p>
    <w:p w:rsidR="001F1977" w:rsidRDefault="002A7EBE" w:rsidP="002E57F1">
      <w:pPr>
        <w:spacing w:after="0" w:line="240" w:lineRule="auto"/>
        <w:jc w:val="both"/>
      </w:pPr>
      <w:r w:rsidRPr="002A7EBE">
        <w:t>Tel. +39 0503153478</w:t>
      </w:r>
    </w:p>
    <w:p w:rsidR="001F1977" w:rsidRDefault="001F1977" w:rsidP="001F1977">
      <w:pPr>
        <w:spacing w:after="0" w:line="240" w:lineRule="auto"/>
        <w:jc w:val="both"/>
      </w:pPr>
      <w:r>
        <w:t xml:space="preserve">Skype: </w:t>
      </w:r>
      <w:proofErr w:type="spellStart"/>
      <w:r w:rsidRPr="002A7EBE">
        <w:t>giuliano_resce</w:t>
      </w:r>
      <w:proofErr w:type="spellEnd"/>
    </w:p>
    <w:p w:rsidR="002E57F1" w:rsidRDefault="001F1977" w:rsidP="001F1977">
      <w:pPr>
        <w:spacing w:after="0" w:line="240" w:lineRule="auto"/>
        <w:jc w:val="both"/>
        <w:rPr>
          <w:color w:val="365F91"/>
        </w:rPr>
      </w:pPr>
      <w:r>
        <w:rPr>
          <w:noProof/>
          <w:lang w:eastAsia="it-IT"/>
        </w:rPr>
        <w:lastRenderedPageBreak/>
        <w:drawing>
          <wp:inline distT="0" distB="0" distL="0" distR="0" wp14:anchorId="451F2677" wp14:editId="57137AE5">
            <wp:extent cx="1835150" cy="1552191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806" r="20834" b="22768"/>
                    <a:stretch/>
                  </pic:blipFill>
                  <pic:spPr bwMode="auto">
                    <a:xfrm>
                      <a:off x="0" y="0"/>
                      <a:ext cx="1861133" cy="1574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977" w:rsidRDefault="001F1977" w:rsidP="006B567A">
      <w:pPr>
        <w:pStyle w:val="Titolo1"/>
        <w:pBdr>
          <w:bottom w:val="single" w:sz="6" w:space="1" w:color="auto"/>
        </w:pBdr>
        <w:jc w:val="both"/>
        <w:rPr>
          <w:color w:val="365F91"/>
        </w:rPr>
        <w:sectPr w:rsidR="001F1977" w:rsidSect="001F1977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:rsidR="004E5B51" w:rsidRPr="002E57F1" w:rsidRDefault="004E5B51" w:rsidP="006B567A">
      <w:pPr>
        <w:pStyle w:val="Titolo1"/>
        <w:pBdr>
          <w:bottom w:val="single" w:sz="6" w:space="1" w:color="auto"/>
        </w:pBdr>
        <w:jc w:val="both"/>
        <w:rPr>
          <w:color w:val="365F91"/>
        </w:rPr>
      </w:pPr>
      <w:r w:rsidRPr="002E57F1">
        <w:rPr>
          <w:color w:val="365F91"/>
        </w:rPr>
        <w:lastRenderedPageBreak/>
        <w:t>1.Principali aree di attività </w:t>
      </w:r>
    </w:p>
    <w:p w:rsidR="00B44896" w:rsidRPr="006B567A" w:rsidRDefault="00F61878" w:rsidP="002E57F1">
      <w:pPr>
        <w:spacing w:before="100" w:beforeAutospacing="1" w:after="100" w:afterAutospacing="1" w:line="240" w:lineRule="auto"/>
        <w:jc w:val="both"/>
      </w:pPr>
      <w:r>
        <w:t>Modelli econometrici per la valutazione delle politiche pubbliche, studio</w:t>
      </w:r>
      <w:r w:rsidRPr="00AF63B1">
        <w:t xml:space="preserve"> dell</w:t>
      </w:r>
      <w:r>
        <w:t>e disuguaglianze</w:t>
      </w:r>
      <w:r w:rsidRPr="00AF63B1">
        <w:t xml:space="preserve"> </w:t>
      </w:r>
      <w:r>
        <w:t>multidimensionali, svilu</w:t>
      </w:r>
      <w:r w:rsidR="00A91DBB">
        <w:t xml:space="preserve">ppo di indicatori compositi. </w:t>
      </w:r>
      <w:r w:rsidR="004E5B51" w:rsidRPr="00D62C47">
        <w:t xml:space="preserve">Progetti </w:t>
      </w:r>
      <w:r>
        <w:t xml:space="preserve">di ricerca </w:t>
      </w:r>
      <w:r w:rsidR="004E5B51" w:rsidRPr="00D62C47">
        <w:t xml:space="preserve">regionali </w:t>
      </w:r>
      <w:r>
        <w:t>per il</w:t>
      </w:r>
      <w:r w:rsidR="004E5B51" w:rsidRPr="00D62C47">
        <w:t xml:space="preserve"> monitoraggio epidemiologico dei comportamenti a rischio</w:t>
      </w:r>
      <w:r w:rsidR="004E5B51">
        <w:t xml:space="preserve">, in particolare del </w:t>
      </w:r>
      <w:r w:rsidR="00A91DBB">
        <w:t>Gioco d’Azzardo Patologico.</w:t>
      </w:r>
      <w:r>
        <w:t xml:space="preserve"> </w:t>
      </w:r>
      <w:r w:rsidR="004E5B51" w:rsidRPr="00D62C47">
        <w:t xml:space="preserve">Relazione annuale al Parlamento sul fenomeno delle tossicodipendenze in Italia. </w:t>
      </w:r>
    </w:p>
    <w:p w:rsidR="004E5B51" w:rsidRPr="006B567A" w:rsidRDefault="004E5B51" w:rsidP="006B567A">
      <w:pPr>
        <w:pStyle w:val="Titolo1"/>
        <w:pBdr>
          <w:bottom w:val="single" w:sz="6" w:space="1" w:color="auto"/>
        </w:pBdr>
        <w:jc w:val="both"/>
        <w:rPr>
          <w:color w:val="365F91"/>
          <w:lang w:val="en-GB"/>
        </w:rPr>
      </w:pPr>
      <w:r w:rsidRPr="006B567A">
        <w:rPr>
          <w:color w:val="365F91"/>
          <w:lang w:val="en-GB"/>
        </w:rPr>
        <w:t>2.</w:t>
      </w:r>
      <w:r w:rsidR="00A91DBB" w:rsidRPr="006B567A">
        <w:rPr>
          <w:color w:val="365F91"/>
          <w:lang w:val="en-GB"/>
        </w:rPr>
        <w:t xml:space="preserve"> </w:t>
      </w:r>
      <w:r w:rsidRPr="006B567A">
        <w:rPr>
          <w:color w:val="365F91"/>
          <w:lang w:val="en-GB"/>
        </w:rPr>
        <w:t>Esperienza lavorativa</w:t>
      </w:r>
    </w:p>
    <w:p w:rsidR="004E5B51" w:rsidRPr="00F61878" w:rsidRDefault="006B567A" w:rsidP="009124C5">
      <w:pPr>
        <w:shd w:val="clear" w:color="auto" w:fill="D0CECE" w:themeFill="background2" w:themeFillShade="E6"/>
        <w:spacing w:before="100" w:beforeAutospacing="1" w:after="100" w:afterAutospacing="1" w:line="240" w:lineRule="auto"/>
        <w:rPr>
          <w:b/>
        </w:rPr>
      </w:pPr>
      <w:r w:rsidRPr="009124C5">
        <w:rPr>
          <w:b/>
        </w:rPr>
        <w:t>ASSEGNO DI RICERCA</w:t>
      </w:r>
    </w:p>
    <w:p w:rsidR="006B567A" w:rsidRDefault="006B567A" w:rsidP="00A91DBB">
      <w:pPr>
        <w:spacing w:before="100" w:beforeAutospacing="1" w:after="0" w:line="240" w:lineRule="auto"/>
        <w:rPr>
          <w:b/>
        </w:rPr>
      </w:pPr>
      <w:r>
        <w:rPr>
          <w:b/>
        </w:rPr>
        <w:t xml:space="preserve">2018 – in corso </w:t>
      </w:r>
      <w:r w:rsidRPr="00CC231B">
        <w:t xml:space="preserve">presso l’Istituto di Fisiologia Clinica del </w:t>
      </w:r>
      <w:r w:rsidRPr="00B048A0">
        <w:rPr>
          <w:b/>
        </w:rPr>
        <w:t>Consiglio Nazionale delle Ricerche</w:t>
      </w:r>
      <w:r w:rsidRPr="00CC231B">
        <w:t xml:space="preserve"> (IFC-CNR)</w:t>
      </w:r>
    </w:p>
    <w:p w:rsidR="006B567A" w:rsidRDefault="006B567A" w:rsidP="00A91DBB">
      <w:pPr>
        <w:spacing w:before="100" w:beforeAutospacing="1" w:after="0" w:line="240" w:lineRule="auto"/>
      </w:pPr>
      <w:r w:rsidRPr="00F61878">
        <w:rPr>
          <w:b/>
        </w:rPr>
        <w:t>2012</w:t>
      </w:r>
      <w:r>
        <w:rPr>
          <w:b/>
        </w:rPr>
        <w:t xml:space="preserve"> - </w:t>
      </w:r>
      <w:r w:rsidRPr="00F61878">
        <w:rPr>
          <w:b/>
        </w:rPr>
        <w:t>2014</w:t>
      </w:r>
      <w:r w:rsidR="004E5B51" w:rsidRPr="004E5B51">
        <w:t xml:space="preserve"> presso il dipartimento di Scienze per l’Economia e l’Impresa, </w:t>
      </w:r>
      <w:r w:rsidR="004E5B51" w:rsidRPr="009124C5">
        <w:rPr>
          <w:b/>
        </w:rPr>
        <w:t>Università di Firenze</w:t>
      </w:r>
      <w:r w:rsidR="004E5B51" w:rsidRPr="004E5B51">
        <w:t>.</w:t>
      </w:r>
    </w:p>
    <w:p w:rsidR="006B567A" w:rsidRDefault="006B567A" w:rsidP="00A91DBB">
      <w:pPr>
        <w:spacing w:before="100" w:beforeAutospacing="1" w:after="0" w:line="240" w:lineRule="auto"/>
      </w:pPr>
    </w:p>
    <w:p w:rsidR="00B44896" w:rsidRPr="00A91DBB" w:rsidRDefault="006B567A" w:rsidP="00B44896">
      <w:pPr>
        <w:shd w:val="clear" w:color="auto" w:fill="D0CECE" w:themeFill="background2" w:themeFillShade="E6"/>
        <w:rPr>
          <w:b/>
          <w:lang w:val="en-GB" w:eastAsia="it-IT"/>
        </w:rPr>
      </w:pPr>
      <w:r w:rsidRPr="00A91DBB">
        <w:rPr>
          <w:b/>
          <w:lang w:val="en-GB" w:eastAsia="it-IT"/>
        </w:rPr>
        <w:t>VISITING</w:t>
      </w:r>
    </w:p>
    <w:p w:rsidR="00B44896" w:rsidRDefault="00B44896" w:rsidP="00B44896">
      <w:pPr>
        <w:spacing w:line="240" w:lineRule="auto"/>
        <w:jc w:val="both"/>
        <w:rPr>
          <w:lang w:val="en-GB"/>
        </w:rPr>
      </w:pPr>
      <w:r w:rsidRPr="00A91DBB">
        <w:rPr>
          <w:b/>
          <w:lang w:val="en-GB"/>
        </w:rPr>
        <w:t>2019</w:t>
      </w:r>
      <w:r>
        <w:rPr>
          <w:lang w:val="en-GB"/>
        </w:rPr>
        <w:t xml:space="preserve"> </w:t>
      </w:r>
      <w:r w:rsidRPr="00A91DBB">
        <w:rPr>
          <w:lang w:val="en-GB"/>
        </w:rPr>
        <w:t xml:space="preserve">Department of Humanities, Social and Political Sciences, </w:t>
      </w:r>
      <w:proofErr w:type="spellStart"/>
      <w:r w:rsidRPr="00A91DBB">
        <w:rPr>
          <w:b/>
          <w:lang w:val="en-GB"/>
        </w:rPr>
        <w:t>Politecnico</w:t>
      </w:r>
      <w:proofErr w:type="spellEnd"/>
      <w:r w:rsidRPr="00A91DBB">
        <w:rPr>
          <w:b/>
          <w:lang w:val="en-GB"/>
        </w:rPr>
        <w:t xml:space="preserve"> </w:t>
      </w:r>
      <w:proofErr w:type="spellStart"/>
      <w:r w:rsidRPr="00A91DBB">
        <w:rPr>
          <w:b/>
          <w:lang w:val="en-GB"/>
        </w:rPr>
        <w:t>federale</w:t>
      </w:r>
      <w:proofErr w:type="spellEnd"/>
      <w:r w:rsidRPr="00A91DBB">
        <w:rPr>
          <w:b/>
          <w:lang w:val="en-GB"/>
        </w:rPr>
        <w:t xml:space="preserve"> di </w:t>
      </w:r>
      <w:proofErr w:type="spellStart"/>
      <w:r w:rsidRPr="00A91DBB">
        <w:rPr>
          <w:b/>
          <w:lang w:val="en-GB"/>
        </w:rPr>
        <w:t>Zurigo</w:t>
      </w:r>
      <w:proofErr w:type="spellEnd"/>
      <w:r w:rsidRPr="00A91DBB">
        <w:rPr>
          <w:lang w:val="en-GB"/>
        </w:rPr>
        <w:t xml:space="preserve"> (</w:t>
      </w:r>
      <w:proofErr w:type="spellStart"/>
      <w:r w:rsidRPr="00A91DBB">
        <w:rPr>
          <w:lang w:val="en-GB"/>
        </w:rPr>
        <w:t>Eidgenössische</w:t>
      </w:r>
      <w:proofErr w:type="spellEnd"/>
      <w:r w:rsidRPr="00A91DBB">
        <w:rPr>
          <w:lang w:val="en-GB"/>
        </w:rPr>
        <w:t xml:space="preserve"> </w:t>
      </w:r>
      <w:proofErr w:type="spellStart"/>
      <w:r w:rsidRPr="00A91DBB">
        <w:rPr>
          <w:lang w:val="en-GB"/>
        </w:rPr>
        <w:t>Technische</w:t>
      </w:r>
      <w:proofErr w:type="spellEnd"/>
      <w:r w:rsidRPr="00A91DBB">
        <w:rPr>
          <w:lang w:val="en-GB"/>
        </w:rPr>
        <w:t xml:space="preserve"> </w:t>
      </w:r>
      <w:proofErr w:type="spellStart"/>
      <w:r w:rsidRPr="00A91DBB">
        <w:rPr>
          <w:lang w:val="en-GB"/>
        </w:rPr>
        <w:t>Hochschule</w:t>
      </w:r>
      <w:proofErr w:type="spellEnd"/>
      <w:r w:rsidRPr="00A91DBB">
        <w:rPr>
          <w:lang w:val="en-GB"/>
        </w:rPr>
        <w:t xml:space="preserve"> Zürich, </w:t>
      </w:r>
      <w:r w:rsidRPr="00B44896">
        <w:rPr>
          <w:b/>
          <w:lang w:val="en-GB"/>
        </w:rPr>
        <w:t>ETH Zürich</w:t>
      </w:r>
      <w:r w:rsidRPr="00A91DBB">
        <w:rPr>
          <w:lang w:val="en-GB"/>
        </w:rPr>
        <w:t>)</w:t>
      </w:r>
      <w:r w:rsidRPr="00A91DBB">
        <w:rPr>
          <w:b/>
          <w:lang w:val="en-GB"/>
        </w:rPr>
        <w:t xml:space="preserve"> </w:t>
      </w:r>
      <w:r w:rsidRPr="00A91DBB">
        <w:rPr>
          <w:lang w:val="en-GB"/>
        </w:rPr>
        <w:t>(</w:t>
      </w:r>
      <w:proofErr w:type="spellStart"/>
      <w:r w:rsidRPr="00A91DBB">
        <w:rPr>
          <w:lang w:val="en-GB"/>
        </w:rPr>
        <w:t>Svizzera</w:t>
      </w:r>
      <w:proofErr w:type="spellEnd"/>
      <w:r w:rsidRPr="00A91DBB">
        <w:rPr>
          <w:lang w:val="en-GB"/>
        </w:rPr>
        <w:t>).</w:t>
      </w:r>
    </w:p>
    <w:p w:rsidR="00B44896" w:rsidRPr="00A91DBB" w:rsidRDefault="00B44896" w:rsidP="00B44896">
      <w:pPr>
        <w:spacing w:line="240" w:lineRule="auto"/>
        <w:jc w:val="both"/>
        <w:rPr>
          <w:lang w:val="en-GB"/>
        </w:rPr>
      </w:pPr>
      <w:r w:rsidRPr="00A91DBB">
        <w:rPr>
          <w:b/>
          <w:lang w:val="en-GB"/>
        </w:rPr>
        <w:t>2019</w:t>
      </w:r>
      <w:r w:rsidRPr="00A91DBB">
        <w:rPr>
          <w:lang w:val="en-GB"/>
        </w:rPr>
        <w:t xml:space="preserve"> </w:t>
      </w:r>
      <w:r>
        <w:rPr>
          <w:lang w:val="en-GB"/>
        </w:rPr>
        <w:t>F</w:t>
      </w:r>
      <w:r w:rsidRPr="00B3022A">
        <w:rPr>
          <w:lang w:val="en-GB"/>
        </w:rPr>
        <w:t xml:space="preserve">oundation for the Promotion of Health and Biomedical Research of Valencia Region, </w:t>
      </w:r>
      <w:r w:rsidRPr="00B3022A">
        <w:rPr>
          <w:b/>
          <w:lang w:val="en-GB"/>
        </w:rPr>
        <w:t>FISABIO</w:t>
      </w:r>
      <w:r w:rsidRPr="00B3022A">
        <w:rPr>
          <w:lang w:val="en-GB"/>
        </w:rPr>
        <w:t>, Valencia (</w:t>
      </w:r>
      <w:proofErr w:type="spellStart"/>
      <w:r w:rsidRPr="00B3022A">
        <w:rPr>
          <w:lang w:val="en-GB"/>
        </w:rPr>
        <w:t>Spa</w:t>
      </w:r>
      <w:r>
        <w:rPr>
          <w:lang w:val="en-GB"/>
        </w:rPr>
        <w:t>gna</w:t>
      </w:r>
      <w:proofErr w:type="spellEnd"/>
      <w:r w:rsidRPr="00B3022A">
        <w:rPr>
          <w:lang w:val="en-GB"/>
        </w:rPr>
        <w:t>)</w:t>
      </w:r>
      <w:r w:rsidRPr="00A91DBB">
        <w:rPr>
          <w:lang w:val="en-GB"/>
        </w:rPr>
        <w:t>.</w:t>
      </w:r>
    </w:p>
    <w:p w:rsidR="00B44896" w:rsidRDefault="00B44896" w:rsidP="00B44896">
      <w:pPr>
        <w:spacing w:line="240" w:lineRule="auto"/>
        <w:jc w:val="both"/>
        <w:rPr>
          <w:lang w:val="en-GB"/>
        </w:rPr>
      </w:pPr>
      <w:r w:rsidRPr="00A91DBB">
        <w:rPr>
          <w:b/>
          <w:lang w:val="en-GB"/>
        </w:rPr>
        <w:t>2017</w:t>
      </w:r>
      <w:r>
        <w:rPr>
          <w:lang w:val="en-GB"/>
        </w:rPr>
        <w:t xml:space="preserve"> </w:t>
      </w:r>
      <w:r w:rsidRPr="00A91DBB">
        <w:rPr>
          <w:lang w:val="en-GB"/>
        </w:rPr>
        <w:t xml:space="preserve">Department of Computer Science, </w:t>
      </w:r>
      <w:r w:rsidRPr="00A91DBB">
        <w:rPr>
          <w:b/>
          <w:lang w:val="en-GB"/>
        </w:rPr>
        <w:t xml:space="preserve">University of Sheffield </w:t>
      </w:r>
      <w:r w:rsidRPr="00A91DBB">
        <w:rPr>
          <w:lang w:val="en-GB"/>
        </w:rPr>
        <w:t>(</w:t>
      </w:r>
      <w:proofErr w:type="spellStart"/>
      <w:r w:rsidRPr="00A91DBB">
        <w:rPr>
          <w:lang w:val="en-GB"/>
        </w:rPr>
        <w:t>Regno</w:t>
      </w:r>
      <w:proofErr w:type="spellEnd"/>
      <w:r w:rsidRPr="00A91DBB">
        <w:rPr>
          <w:lang w:val="en-GB"/>
        </w:rPr>
        <w:t xml:space="preserve"> </w:t>
      </w:r>
      <w:proofErr w:type="spellStart"/>
      <w:r w:rsidRPr="00A91DBB">
        <w:rPr>
          <w:lang w:val="en-GB"/>
        </w:rPr>
        <w:t>Unito</w:t>
      </w:r>
      <w:proofErr w:type="spellEnd"/>
      <w:r w:rsidRPr="00A91DBB">
        <w:rPr>
          <w:lang w:val="en-GB"/>
        </w:rPr>
        <w:t>)</w:t>
      </w:r>
      <w:r>
        <w:rPr>
          <w:lang w:val="en-GB"/>
        </w:rPr>
        <w:t>.</w:t>
      </w:r>
    </w:p>
    <w:p w:rsidR="00B44896" w:rsidRDefault="00B44896" w:rsidP="00B44896">
      <w:pPr>
        <w:spacing w:line="240" w:lineRule="auto"/>
        <w:jc w:val="both"/>
        <w:rPr>
          <w:lang w:val="en-GB"/>
        </w:rPr>
      </w:pPr>
      <w:r w:rsidRPr="00A91DBB">
        <w:rPr>
          <w:b/>
          <w:lang w:val="en-GB"/>
        </w:rPr>
        <w:t>2016-2017</w:t>
      </w:r>
      <w:r>
        <w:rPr>
          <w:b/>
          <w:lang w:val="en-GB"/>
        </w:rPr>
        <w:t xml:space="preserve"> </w:t>
      </w:r>
      <w:r w:rsidRPr="001B0FA4">
        <w:rPr>
          <w:lang w:val="en-GB"/>
        </w:rPr>
        <w:t xml:space="preserve">Department of Economics and Finance, Portsmouth Business School, </w:t>
      </w:r>
      <w:r w:rsidRPr="001B0FA4">
        <w:rPr>
          <w:b/>
          <w:lang w:val="en-GB"/>
        </w:rPr>
        <w:t>University of Portsmouth</w:t>
      </w:r>
      <w:r w:rsidRPr="001B0FA4">
        <w:rPr>
          <w:lang w:val="en-GB"/>
        </w:rPr>
        <w:t xml:space="preserve"> (</w:t>
      </w:r>
      <w:proofErr w:type="spellStart"/>
      <w:r w:rsidRPr="001B0FA4">
        <w:rPr>
          <w:lang w:val="en-GB"/>
        </w:rPr>
        <w:t>Regno</w:t>
      </w:r>
      <w:proofErr w:type="spellEnd"/>
      <w:r w:rsidRPr="001B0FA4">
        <w:rPr>
          <w:lang w:val="en-GB"/>
        </w:rPr>
        <w:t xml:space="preserve"> </w:t>
      </w:r>
      <w:proofErr w:type="spellStart"/>
      <w:r w:rsidRPr="001B0FA4">
        <w:rPr>
          <w:lang w:val="en-GB"/>
        </w:rPr>
        <w:t>Unito</w:t>
      </w:r>
      <w:proofErr w:type="spellEnd"/>
      <w:r w:rsidRPr="001B0FA4">
        <w:rPr>
          <w:lang w:val="en-GB"/>
        </w:rPr>
        <w:t>)</w:t>
      </w:r>
    </w:p>
    <w:p w:rsidR="00B44896" w:rsidRDefault="00B44896" w:rsidP="00B44896">
      <w:pPr>
        <w:spacing w:after="100" w:afterAutospacing="1" w:line="240" w:lineRule="auto"/>
        <w:jc w:val="both"/>
        <w:rPr>
          <w:lang w:val="en-GB"/>
        </w:rPr>
      </w:pPr>
      <w:r w:rsidRPr="00A91DBB">
        <w:rPr>
          <w:b/>
          <w:lang w:val="en-GB"/>
        </w:rPr>
        <w:t>2016</w:t>
      </w:r>
      <w:r>
        <w:rPr>
          <w:b/>
          <w:lang w:val="en-GB"/>
        </w:rPr>
        <w:t xml:space="preserve"> </w:t>
      </w:r>
      <w:r w:rsidRPr="001B0FA4">
        <w:rPr>
          <w:lang w:val="en-GB"/>
        </w:rPr>
        <w:t xml:space="preserve">Office of the Executive Director EDS21, </w:t>
      </w:r>
      <w:r w:rsidRPr="001B0FA4">
        <w:rPr>
          <w:b/>
          <w:lang w:val="en-GB"/>
        </w:rPr>
        <w:t>World Bank</w:t>
      </w:r>
      <w:r w:rsidRPr="001B0FA4">
        <w:rPr>
          <w:lang w:val="en-GB"/>
        </w:rPr>
        <w:t xml:space="preserve"> Headquarters, Washington D.C. (USA).</w:t>
      </w:r>
    </w:p>
    <w:p w:rsidR="002E57F1" w:rsidRDefault="002E57F1" w:rsidP="00B44896">
      <w:pPr>
        <w:spacing w:after="100" w:afterAutospacing="1" w:line="240" w:lineRule="auto"/>
        <w:jc w:val="both"/>
        <w:rPr>
          <w:lang w:val="en-GB"/>
        </w:rPr>
      </w:pPr>
    </w:p>
    <w:p w:rsidR="003573A0" w:rsidRDefault="003573A0" w:rsidP="00B44896">
      <w:pPr>
        <w:spacing w:after="100" w:afterAutospacing="1" w:line="240" w:lineRule="auto"/>
        <w:jc w:val="both"/>
        <w:rPr>
          <w:lang w:val="en-GB"/>
        </w:rPr>
      </w:pPr>
    </w:p>
    <w:p w:rsidR="003573A0" w:rsidRDefault="003573A0" w:rsidP="00B44896">
      <w:pPr>
        <w:spacing w:after="100" w:afterAutospacing="1" w:line="240" w:lineRule="auto"/>
        <w:jc w:val="both"/>
        <w:rPr>
          <w:lang w:val="en-GB"/>
        </w:rPr>
      </w:pPr>
    </w:p>
    <w:p w:rsidR="003573A0" w:rsidRPr="00B44896" w:rsidRDefault="003573A0" w:rsidP="00B44896">
      <w:pPr>
        <w:spacing w:after="100" w:afterAutospacing="1" w:line="240" w:lineRule="auto"/>
        <w:jc w:val="both"/>
        <w:rPr>
          <w:lang w:val="en-GB"/>
        </w:rPr>
      </w:pPr>
    </w:p>
    <w:p w:rsidR="001E3631" w:rsidRPr="006B567A" w:rsidRDefault="001E3631" w:rsidP="006B567A">
      <w:pPr>
        <w:pStyle w:val="Titolo1"/>
        <w:pBdr>
          <w:bottom w:val="single" w:sz="6" w:space="1" w:color="auto"/>
        </w:pBdr>
        <w:jc w:val="both"/>
        <w:rPr>
          <w:color w:val="365F91"/>
          <w:lang w:val="en-GB"/>
        </w:rPr>
      </w:pPr>
      <w:r w:rsidRPr="006B567A">
        <w:rPr>
          <w:color w:val="365F91"/>
          <w:lang w:val="en-GB"/>
        </w:rPr>
        <w:lastRenderedPageBreak/>
        <w:t>3. Istruzione e formazione </w:t>
      </w:r>
    </w:p>
    <w:p w:rsidR="00A91DBB" w:rsidRPr="00F61878" w:rsidRDefault="006B567A" w:rsidP="00A91DBB">
      <w:pPr>
        <w:shd w:val="clear" w:color="auto" w:fill="D0CECE" w:themeFill="background2" w:themeFillShade="E6"/>
        <w:spacing w:before="100" w:beforeAutospacing="1" w:after="100" w:afterAutospacing="1" w:line="240" w:lineRule="auto"/>
        <w:rPr>
          <w:b/>
        </w:rPr>
      </w:pPr>
      <w:r w:rsidRPr="00CC231B">
        <w:rPr>
          <w:b/>
        </w:rPr>
        <w:t>DOTTORATO DI RICERCA IN ECONOMIA</w:t>
      </w:r>
      <w:r w:rsidRPr="00F61878">
        <w:rPr>
          <w:b/>
        </w:rPr>
        <w:t xml:space="preserve"> </w:t>
      </w:r>
    </w:p>
    <w:p w:rsidR="00A91DBB" w:rsidRDefault="006B567A" w:rsidP="00A91DBB">
      <w:pPr>
        <w:spacing w:after="0" w:line="240" w:lineRule="auto"/>
        <w:jc w:val="both"/>
      </w:pPr>
      <w:r>
        <w:rPr>
          <w:b/>
        </w:rPr>
        <w:t xml:space="preserve">2014 – </w:t>
      </w:r>
      <w:r w:rsidRPr="00F61878">
        <w:rPr>
          <w:b/>
        </w:rPr>
        <w:t>201</w:t>
      </w:r>
      <w:r>
        <w:rPr>
          <w:b/>
        </w:rPr>
        <w:t xml:space="preserve">8 </w:t>
      </w:r>
      <w:r w:rsidR="00A91DBB" w:rsidRPr="00CC231B">
        <w:t>presso l’</w:t>
      </w:r>
      <w:r w:rsidR="00A91DBB" w:rsidRPr="00B048A0">
        <w:rPr>
          <w:b/>
        </w:rPr>
        <w:t>Università di Roma Tre</w:t>
      </w:r>
      <w:r w:rsidR="00A91DBB" w:rsidRPr="00CC231B">
        <w:t>.</w:t>
      </w:r>
    </w:p>
    <w:p w:rsidR="006B567A" w:rsidRDefault="006B567A" w:rsidP="00A91DBB">
      <w:pPr>
        <w:spacing w:after="0" w:line="240" w:lineRule="auto"/>
        <w:jc w:val="both"/>
      </w:pPr>
    </w:p>
    <w:p w:rsidR="00B44896" w:rsidRDefault="00A91DBB" w:rsidP="00B44896">
      <w:pPr>
        <w:jc w:val="both"/>
        <w:rPr>
          <w:lang w:val="en-GB"/>
        </w:rPr>
      </w:pPr>
      <w:proofErr w:type="spellStart"/>
      <w:r w:rsidRPr="0021727F">
        <w:rPr>
          <w:b/>
          <w:lang w:val="en-GB"/>
        </w:rPr>
        <w:t>Titolo</w:t>
      </w:r>
      <w:proofErr w:type="spellEnd"/>
      <w:r w:rsidRPr="0021727F">
        <w:rPr>
          <w:b/>
          <w:lang w:val="en-GB"/>
        </w:rPr>
        <w:t xml:space="preserve"> </w:t>
      </w:r>
      <w:proofErr w:type="spellStart"/>
      <w:r w:rsidRPr="0021727F">
        <w:rPr>
          <w:b/>
          <w:lang w:val="en-GB"/>
        </w:rPr>
        <w:t>della</w:t>
      </w:r>
      <w:proofErr w:type="spellEnd"/>
      <w:r w:rsidRPr="0021727F">
        <w:rPr>
          <w:b/>
          <w:lang w:val="en-GB"/>
        </w:rPr>
        <w:t xml:space="preserve"> </w:t>
      </w:r>
      <w:proofErr w:type="spellStart"/>
      <w:r w:rsidRPr="0021727F">
        <w:rPr>
          <w:b/>
          <w:lang w:val="en-GB"/>
        </w:rPr>
        <w:t>tesi</w:t>
      </w:r>
      <w:proofErr w:type="spellEnd"/>
      <w:r w:rsidRPr="0021727F">
        <w:rPr>
          <w:b/>
          <w:lang w:val="en-GB"/>
        </w:rPr>
        <w:t>:</w:t>
      </w:r>
      <w:r w:rsidRPr="00B4784C">
        <w:rPr>
          <w:b/>
          <w:i/>
          <w:lang w:val="en-GB"/>
        </w:rPr>
        <w:t xml:space="preserve"> </w:t>
      </w:r>
      <w:r w:rsidRPr="00B4784C">
        <w:rPr>
          <w:lang w:val="en-GB"/>
        </w:rPr>
        <w:t>“Beyond market prices: Three essays on equity and efficiency in public intervention”</w:t>
      </w:r>
    </w:p>
    <w:p w:rsidR="00B44896" w:rsidRDefault="006B567A" w:rsidP="00B44896">
      <w:pPr>
        <w:shd w:val="clear" w:color="auto" w:fill="D0CECE" w:themeFill="background2" w:themeFillShade="E6"/>
        <w:spacing w:before="100" w:beforeAutospacing="1" w:after="100" w:afterAutospacing="1" w:line="240" w:lineRule="auto"/>
        <w:rPr>
          <w:b/>
        </w:rPr>
      </w:pPr>
      <w:r w:rsidRPr="00B44896">
        <w:rPr>
          <w:b/>
        </w:rPr>
        <w:t xml:space="preserve">LAUREA </w:t>
      </w:r>
      <w:r>
        <w:rPr>
          <w:b/>
        </w:rPr>
        <w:t xml:space="preserve">MAGISTRALE </w:t>
      </w:r>
      <w:r w:rsidRPr="00B44896">
        <w:rPr>
          <w:b/>
        </w:rPr>
        <w:t>IN SCIENZE POLITICHE</w:t>
      </w:r>
      <w:r>
        <w:t xml:space="preserve"> </w:t>
      </w:r>
    </w:p>
    <w:p w:rsidR="00B44896" w:rsidRDefault="006B567A" w:rsidP="00B44896">
      <w:pPr>
        <w:jc w:val="both"/>
      </w:pPr>
      <w:r>
        <w:rPr>
          <w:b/>
        </w:rPr>
        <w:t xml:space="preserve">2009 - </w:t>
      </w:r>
      <w:r w:rsidRPr="00F61878">
        <w:rPr>
          <w:b/>
        </w:rPr>
        <w:t>201</w:t>
      </w:r>
      <w:r>
        <w:rPr>
          <w:b/>
        </w:rPr>
        <w:t xml:space="preserve">2 </w:t>
      </w:r>
      <w:r w:rsidR="00B44896">
        <w:t>presso l’</w:t>
      </w:r>
      <w:r w:rsidR="00B44896" w:rsidRPr="00B44896">
        <w:rPr>
          <w:b/>
        </w:rPr>
        <w:t>Università di Firenze</w:t>
      </w:r>
      <w:r w:rsidR="00B44896">
        <w:t xml:space="preserve">, con voto 110/110 e Lode. </w:t>
      </w:r>
    </w:p>
    <w:p w:rsidR="00B44896" w:rsidRDefault="00B44896" w:rsidP="00B44896">
      <w:pPr>
        <w:jc w:val="both"/>
      </w:pPr>
      <w:r w:rsidRPr="006B567A">
        <w:rPr>
          <w:b/>
        </w:rPr>
        <w:t>Titolo della tesi:</w:t>
      </w:r>
      <w:r>
        <w:t xml:space="preserve"> “Efficienza dei servizi pubblici comunali”. </w:t>
      </w:r>
    </w:p>
    <w:p w:rsidR="00B44896" w:rsidRPr="00B44896" w:rsidRDefault="006B567A" w:rsidP="00B44896">
      <w:pPr>
        <w:shd w:val="clear" w:color="auto" w:fill="D0CECE" w:themeFill="background2" w:themeFillShade="E6"/>
        <w:rPr>
          <w:b/>
          <w:lang w:eastAsia="it-IT"/>
        </w:rPr>
      </w:pPr>
      <w:r w:rsidRPr="00B44896">
        <w:rPr>
          <w:b/>
          <w:lang w:eastAsia="it-IT"/>
        </w:rPr>
        <w:t xml:space="preserve">CORSI </w:t>
      </w:r>
      <w:r>
        <w:rPr>
          <w:b/>
          <w:lang w:eastAsia="it-IT"/>
        </w:rPr>
        <w:t>D</w:t>
      </w:r>
      <w:r w:rsidRPr="00B44896">
        <w:rPr>
          <w:b/>
          <w:lang w:eastAsia="it-IT"/>
        </w:rPr>
        <w:t xml:space="preserve">I </w:t>
      </w:r>
      <w:r>
        <w:rPr>
          <w:b/>
          <w:lang w:eastAsia="it-IT"/>
        </w:rPr>
        <w:t>P</w:t>
      </w:r>
      <w:r w:rsidRPr="00B44896">
        <w:rPr>
          <w:b/>
          <w:lang w:eastAsia="it-IT"/>
        </w:rPr>
        <w:t xml:space="preserve">ERFEZIONAMENTO </w:t>
      </w:r>
      <w:r>
        <w:rPr>
          <w:b/>
          <w:lang w:eastAsia="it-IT"/>
        </w:rPr>
        <w:t>E</w:t>
      </w:r>
      <w:r w:rsidRPr="00B44896">
        <w:rPr>
          <w:b/>
          <w:lang w:eastAsia="it-IT"/>
        </w:rPr>
        <w:t xml:space="preserve"> </w:t>
      </w:r>
      <w:r w:rsidRPr="00B44896">
        <w:rPr>
          <w:b/>
          <w:i/>
          <w:lang w:eastAsia="it-IT"/>
        </w:rPr>
        <w:t>SUMMER SCHOOL</w:t>
      </w:r>
    </w:p>
    <w:p w:rsidR="00B44896" w:rsidRDefault="00B44896" w:rsidP="00B44896">
      <w:pPr>
        <w:spacing w:line="240" w:lineRule="auto"/>
        <w:jc w:val="both"/>
      </w:pPr>
      <w:r w:rsidRPr="00B44896">
        <w:rPr>
          <w:lang w:val="en-GB"/>
        </w:rPr>
        <w:t xml:space="preserve">Winter School on Inequality and Social Welfare Theory. </w:t>
      </w:r>
      <w:r w:rsidRPr="00B44896">
        <w:t xml:space="preserve">Dal 7 al 10 gennaio 2019, Alba di Canazei, </w:t>
      </w:r>
      <w:r w:rsidRPr="006B567A">
        <w:rPr>
          <w:b/>
        </w:rPr>
        <w:t>Università di Verona</w:t>
      </w:r>
      <w:r>
        <w:t>.</w:t>
      </w:r>
    </w:p>
    <w:p w:rsidR="00B44896" w:rsidRPr="00B44896" w:rsidRDefault="00B44896" w:rsidP="00B44896">
      <w:pPr>
        <w:spacing w:line="240" w:lineRule="auto"/>
        <w:jc w:val="both"/>
      </w:pPr>
      <w:r w:rsidRPr="00B44896">
        <w:t xml:space="preserve">La Statistica negli studi clinici di sopravvivenza. Dal 19 ottobre al 14 dicembre 2018, Istituto di Fisiologia Clinica, </w:t>
      </w:r>
      <w:r w:rsidRPr="006B567A">
        <w:rPr>
          <w:b/>
        </w:rPr>
        <w:t>Consiglio Nazionale delle Ricerche</w:t>
      </w:r>
      <w:r w:rsidRPr="00B44896">
        <w:t>.</w:t>
      </w:r>
    </w:p>
    <w:p w:rsidR="00B44896" w:rsidRPr="00B44896" w:rsidRDefault="00B44896" w:rsidP="00B44896">
      <w:pPr>
        <w:spacing w:line="240" w:lineRule="auto"/>
        <w:jc w:val="both"/>
        <w:rPr>
          <w:lang w:val="en-GB"/>
        </w:rPr>
      </w:pPr>
      <w:r w:rsidRPr="00B44896">
        <w:rPr>
          <w:lang w:val="en-GB"/>
        </w:rPr>
        <w:t xml:space="preserve">10th GATE Training Course: Mining social media content with GATE. Dal 26 al 30 </w:t>
      </w:r>
      <w:proofErr w:type="spellStart"/>
      <w:r w:rsidRPr="00B44896">
        <w:rPr>
          <w:lang w:val="en-GB"/>
        </w:rPr>
        <w:t>Giugno</w:t>
      </w:r>
      <w:proofErr w:type="spellEnd"/>
      <w:r w:rsidRPr="00B44896">
        <w:rPr>
          <w:lang w:val="en-GB"/>
        </w:rPr>
        <w:t xml:space="preserve"> 2017, </w:t>
      </w:r>
      <w:r w:rsidRPr="006B567A">
        <w:rPr>
          <w:b/>
          <w:lang w:val="en-GB"/>
        </w:rPr>
        <w:t>University of Sheffield</w:t>
      </w:r>
      <w:r w:rsidRPr="00B44896">
        <w:rPr>
          <w:lang w:val="en-GB"/>
        </w:rPr>
        <w:t xml:space="preserve"> (</w:t>
      </w:r>
      <w:proofErr w:type="spellStart"/>
      <w:r w:rsidRPr="00B44896">
        <w:rPr>
          <w:lang w:val="en-GB"/>
        </w:rPr>
        <w:t>Regno</w:t>
      </w:r>
      <w:proofErr w:type="spellEnd"/>
      <w:r w:rsidRPr="00B44896">
        <w:rPr>
          <w:lang w:val="en-GB"/>
        </w:rPr>
        <w:t xml:space="preserve"> </w:t>
      </w:r>
      <w:proofErr w:type="spellStart"/>
      <w:r w:rsidRPr="00B44896">
        <w:rPr>
          <w:lang w:val="en-GB"/>
        </w:rPr>
        <w:t>Unito</w:t>
      </w:r>
      <w:proofErr w:type="spellEnd"/>
      <w:r w:rsidRPr="00B44896">
        <w:rPr>
          <w:lang w:val="en-GB"/>
        </w:rPr>
        <w:t>).</w:t>
      </w:r>
    </w:p>
    <w:p w:rsidR="00B44896" w:rsidRPr="00B44896" w:rsidRDefault="00B44896" w:rsidP="00B44896">
      <w:pPr>
        <w:spacing w:line="240" w:lineRule="auto"/>
        <w:jc w:val="both"/>
        <w:rPr>
          <w:lang w:val="en-GB"/>
        </w:rPr>
      </w:pPr>
      <w:r w:rsidRPr="00B44896">
        <w:rPr>
          <w:lang w:val="en-GB"/>
        </w:rPr>
        <w:t xml:space="preserve">Manage Successful Impact Evaluations. Dal 6 al 10 </w:t>
      </w:r>
      <w:proofErr w:type="spellStart"/>
      <w:r w:rsidRPr="00B44896">
        <w:rPr>
          <w:lang w:val="en-GB"/>
        </w:rPr>
        <w:t>Giugno</w:t>
      </w:r>
      <w:proofErr w:type="spellEnd"/>
      <w:r w:rsidRPr="00B44896">
        <w:rPr>
          <w:lang w:val="en-GB"/>
        </w:rPr>
        <w:t xml:space="preserve"> 2016, </w:t>
      </w:r>
      <w:r w:rsidRPr="006B567A">
        <w:rPr>
          <w:b/>
          <w:lang w:val="en-GB"/>
        </w:rPr>
        <w:t>World Bank Headquarters</w:t>
      </w:r>
      <w:r w:rsidRPr="00B44896">
        <w:rPr>
          <w:lang w:val="en-GB"/>
        </w:rPr>
        <w:t>, Washington DC (</w:t>
      </w:r>
      <w:proofErr w:type="spellStart"/>
      <w:r w:rsidRPr="00B44896">
        <w:rPr>
          <w:lang w:val="en-GB"/>
        </w:rPr>
        <w:t>Stati</w:t>
      </w:r>
      <w:proofErr w:type="spellEnd"/>
      <w:r w:rsidRPr="00B44896">
        <w:rPr>
          <w:lang w:val="en-GB"/>
        </w:rPr>
        <w:t xml:space="preserve"> </w:t>
      </w:r>
      <w:proofErr w:type="spellStart"/>
      <w:r w:rsidRPr="00B44896">
        <w:rPr>
          <w:lang w:val="en-GB"/>
        </w:rPr>
        <w:t>Uniti</w:t>
      </w:r>
      <w:proofErr w:type="spellEnd"/>
      <w:r w:rsidRPr="00B44896">
        <w:rPr>
          <w:lang w:val="en-GB"/>
        </w:rPr>
        <w:t>).</w:t>
      </w:r>
    </w:p>
    <w:p w:rsidR="00B44896" w:rsidRPr="00B44896" w:rsidRDefault="00B44896" w:rsidP="00B44896">
      <w:pPr>
        <w:spacing w:line="240" w:lineRule="auto"/>
        <w:jc w:val="both"/>
      </w:pPr>
      <w:r w:rsidRPr="00B44896">
        <w:rPr>
          <w:lang w:val="en-GB"/>
        </w:rPr>
        <w:t xml:space="preserve">Course on Impact Evaluation Techniques for Policy Analysis: Concepts and Practices. </w:t>
      </w:r>
      <w:r w:rsidRPr="00B44896">
        <w:t xml:space="preserve">Dal 5 al 9 ottobre 2015, </w:t>
      </w:r>
      <w:r w:rsidRPr="006B567A">
        <w:rPr>
          <w:b/>
        </w:rPr>
        <w:t>Università di Roma Tre</w:t>
      </w:r>
      <w:r w:rsidRPr="00B44896">
        <w:t>.</w:t>
      </w:r>
    </w:p>
    <w:p w:rsidR="00B44896" w:rsidRPr="00B44896" w:rsidRDefault="00B44896" w:rsidP="00B44896">
      <w:pPr>
        <w:spacing w:line="240" w:lineRule="auto"/>
        <w:jc w:val="both"/>
      </w:pPr>
      <w:r w:rsidRPr="00B44896">
        <w:rPr>
          <w:lang w:val="en-GB"/>
        </w:rPr>
        <w:t xml:space="preserve">XXVI Course of Econometrics for PhD students </w:t>
      </w:r>
      <w:r w:rsidRPr="006B567A">
        <w:rPr>
          <w:b/>
          <w:lang w:val="en-GB"/>
        </w:rPr>
        <w:t>CIDE</w:t>
      </w:r>
      <w:r w:rsidRPr="00B44896">
        <w:rPr>
          <w:lang w:val="en-GB"/>
        </w:rPr>
        <w:t xml:space="preserve">. </w:t>
      </w:r>
      <w:r w:rsidRPr="00B44896">
        <w:t>Dal 22 giugno al 4 luglio 2015 a Bertinoro.</w:t>
      </w:r>
    </w:p>
    <w:p w:rsidR="00B44896" w:rsidRDefault="00B44896" w:rsidP="00B44896">
      <w:pPr>
        <w:spacing w:line="240" w:lineRule="auto"/>
        <w:jc w:val="both"/>
      </w:pPr>
      <w:r w:rsidRPr="00B44896">
        <w:rPr>
          <w:lang w:val="en-GB"/>
        </w:rPr>
        <w:t xml:space="preserve">10th Edition of Advanced Course in Innovation, Growth and International Production. </w:t>
      </w:r>
      <w:r w:rsidRPr="00B44896">
        <w:t xml:space="preserve">Model and Data Analysis. Dal 20 al 24 aprile 2015, </w:t>
      </w:r>
      <w:r w:rsidRPr="006B567A">
        <w:rPr>
          <w:b/>
        </w:rPr>
        <w:t>Università la Sapienza di Roma</w:t>
      </w:r>
      <w:r w:rsidRPr="00B44896">
        <w:t>.</w:t>
      </w:r>
    </w:p>
    <w:p w:rsidR="006B567A" w:rsidRPr="0035546C" w:rsidRDefault="00080B63" w:rsidP="006B567A">
      <w:pPr>
        <w:pStyle w:val="Titolo1"/>
        <w:pBdr>
          <w:bottom w:val="single" w:sz="6" w:space="1" w:color="auto"/>
        </w:pBdr>
        <w:jc w:val="both"/>
        <w:rPr>
          <w:color w:val="365F91"/>
          <w:lang w:val="en-GB"/>
        </w:rPr>
      </w:pPr>
      <w:r>
        <w:rPr>
          <w:color w:val="365F91"/>
          <w:lang w:val="en-GB"/>
        </w:rPr>
        <w:t xml:space="preserve">4. </w:t>
      </w:r>
      <w:proofErr w:type="spellStart"/>
      <w:r w:rsidR="006B567A" w:rsidRPr="0035546C">
        <w:rPr>
          <w:color w:val="365F91"/>
          <w:lang w:val="en-GB"/>
        </w:rPr>
        <w:t>Pubblicazioni</w:t>
      </w:r>
      <w:proofErr w:type="spellEnd"/>
    </w:p>
    <w:p w:rsidR="006B567A" w:rsidRPr="00C52739" w:rsidRDefault="00C52739" w:rsidP="00C52739">
      <w:pPr>
        <w:shd w:val="clear" w:color="auto" w:fill="D0CECE" w:themeFill="background2" w:themeFillShade="E6"/>
        <w:rPr>
          <w:b/>
          <w:lang w:eastAsia="it-IT"/>
        </w:rPr>
      </w:pPr>
      <w:r w:rsidRPr="00C52739">
        <w:rPr>
          <w:b/>
          <w:lang w:eastAsia="it-IT"/>
        </w:rPr>
        <w:t>ARTICOLI SCIENTIFICI</w:t>
      </w:r>
    </w:p>
    <w:p w:rsidR="002E57F1" w:rsidRPr="002E57F1" w:rsidRDefault="00BA75FB" w:rsidP="002E57F1">
      <w:pPr>
        <w:numPr>
          <w:ilvl w:val="0"/>
          <w:numId w:val="7"/>
        </w:numPr>
        <w:spacing w:line="240" w:lineRule="auto"/>
        <w:jc w:val="both"/>
      </w:pPr>
      <w:r>
        <w:rPr>
          <w:lang w:val="en-GB"/>
        </w:rPr>
        <w:t>2019</w:t>
      </w:r>
      <w:r w:rsidR="002E57F1">
        <w:rPr>
          <w:lang w:val="en-GB"/>
        </w:rPr>
        <w:t xml:space="preserve"> </w:t>
      </w:r>
      <w:r w:rsidR="002E57F1" w:rsidRPr="006B567A">
        <w:rPr>
          <w:lang w:val="en-GB"/>
        </w:rPr>
        <w:t xml:space="preserve">Barriers to Effective Management of Hepatitis C Virus in People Who Inject Drugs: Evidence from a Modified Delphi Study in Outpatient Clinics. </w:t>
      </w:r>
      <w:r w:rsidR="002E57F1" w:rsidRPr="00776B39">
        <w:rPr>
          <w:i/>
          <w:u w:val="single"/>
          <w:lang w:val="en-GB"/>
        </w:rPr>
        <w:t>Drug and Alcohol Review</w:t>
      </w:r>
      <w:r w:rsidR="002E57F1" w:rsidRPr="00776B39">
        <w:rPr>
          <w:i/>
          <w:lang w:val="en-GB"/>
        </w:rPr>
        <w:t xml:space="preserve"> </w:t>
      </w:r>
      <w:r w:rsidR="002E57F1" w:rsidRPr="00776B39">
        <w:rPr>
          <w:lang w:val="en-GB"/>
        </w:rPr>
        <w:t>(</w:t>
      </w:r>
      <w:r w:rsidR="002E57F1" w:rsidRPr="002E57F1">
        <w:rPr>
          <w:lang w:val="en-GB"/>
        </w:rPr>
        <w:t>Forthcoming</w:t>
      </w:r>
      <w:r w:rsidR="002E57F1" w:rsidRPr="00776B39">
        <w:rPr>
          <w:lang w:val="en-GB"/>
        </w:rPr>
        <w:t xml:space="preserve">). </w:t>
      </w:r>
      <w:r w:rsidR="002E57F1" w:rsidRPr="002E57F1">
        <w:rPr>
          <w:lang w:val="en-GB"/>
        </w:rPr>
        <w:t xml:space="preserve">(con </w:t>
      </w:r>
      <w:proofErr w:type="spellStart"/>
      <w:r w:rsidR="002E57F1" w:rsidRPr="002E57F1">
        <w:rPr>
          <w:lang w:val="en-GB"/>
        </w:rPr>
        <w:t>Molinaro</w:t>
      </w:r>
      <w:proofErr w:type="spellEnd"/>
      <w:r w:rsidR="002E57F1" w:rsidRPr="002E57F1">
        <w:rPr>
          <w:lang w:val="en-GB"/>
        </w:rPr>
        <w:t>, S. Alberti, A. A</w:t>
      </w:r>
      <w:proofErr w:type="spellStart"/>
      <w:r w:rsidR="002E57F1" w:rsidRPr="00776B39">
        <w:t>ndreoni</w:t>
      </w:r>
      <w:proofErr w:type="spellEnd"/>
      <w:r w:rsidR="002E57F1" w:rsidRPr="00776B39">
        <w:t xml:space="preserve">, </w:t>
      </w:r>
      <w:r w:rsidR="002E57F1">
        <w:t xml:space="preserve">M. </w:t>
      </w:r>
      <w:r w:rsidR="002E57F1" w:rsidRPr="00776B39">
        <w:t>D'Egidio,</w:t>
      </w:r>
      <w:r w:rsidR="002E57F1">
        <w:t xml:space="preserve"> </w:t>
      </w:r>
      <w:r w:rsidR="002E57F1" w:rsidRPr="00776B39">
        <w:t>P</w:t>
      </w:r>
      <w:r w:rsidR="002E57F1">
        <w:t>.</w:t>
      </w:r>
      <w:r w:rsidR="002E57F1" w:rsidRPr="00776B39">
        <w:t xml:space="preserve"> Leonardi,</w:t>
      </w:r>
      <w:r w:rsidR="002E57F1">
        <w:t xml:space="preserve"> C.</w:t>
      </w:r>
      <w:r w:rsidR="002E57F1" w:rsidRPr="00776B39">
        <w:t xml:space="preserve"> Nava, </w:t>
      </w:r>
      <w:r w:rsidR="002E57F1">
        <w:t xml:space="preserve">F. </w:t>
      </w:r>
      <w:proofErr w:type="spellStart"/>
      <w:r w:rsidR="002E57F1" w:rsidRPr="00776B39">
        <w:t>Pasqualetti</w:t>
      </w:r>
      <w:proofErr w:type="spellEnd"/>
      <w:r w:rsidR="002E57F1" w:rsidRPr="00776B39">
        <w:t xml:space="preserve">, </w:t>
      </w:r>
      <w:r w:rsidR="002E57F1">
        <w:t xml:space="preserve">P. </w:t>
      </w:r>
      <w:r w:rsidR="002E57F1" w:rsidRPr="00776B39">
        <w:t>Villa</w:t>
      </w:r>
      <w:r w:rsidR="002E57F1">
        <w:t xml:space="preserve">, </w:t>
      </w:r>
      <w:r w:rsidR="002E57F1" w:rsidRPr="00776B39">
        <w:t>S.)</w:t>
      </w:r>
    </w:p>
    <w:p w:rsidR="006B567A" w:rsidRDefault="006B567A" w:rsidP="006B567A">
      <w:pPr>
        <w:numPr>
          <w:ilvl w:val="0"/>
          <w:numId w:val="7"/>
        </w:numPr>
        <w:spacing w:line="288" w:lineRule="auto"/>
        <w:jc w:val="both"/>
        <w:rPr>
          <w:lang w:val="en-GB"/>
        </w:rPr>
      </w:pPr>
      <w:r>
        <w:rPr>
          <w:lang w:val="en-GB"/>
        </w:rPr>
        <w:t xml:space="preserve">2019 </w:t>
      </w:r>
      <w:r w:rsidRPr="00BA2C1B">
        <w:rPr>
          <w:lang w:val="en-GB"/>
        </w:rPr>
        <w:t xml:space="preserve">The impact of economic, social and cultural conditions on educational attainments. </w:t>
      </w:r>
      <w:r w:rsidRPr="00BA2C1B">
        <w:rPr>
          <w:i/>
          <w:u w:val="single"/>
          <w:lang w:val="en-GB"/>
        </w:rPr>
        <w:t xml:space="preserve">Journal of Policy </w:t>
      </w:r>
      <w:proofErr w:type="spellStart"/>
      <w:r w:rsidRPr="00BA2C1B">
        <w:rPr>
          <w:i/>
          <w:u w:val="single"/>
          <w:lang w:val="en-GB"/>
        </w:rPr>
        <w:t>Modeling</w:t>
      </w:r>
      <w:proofErr w:type="spellEnd"/>
      <w:r w:rsidRPr="00BA2C1B">
        <w:rPr>
          <w:lang w:val="en-GB"/>
        </w:rPr>
        <w:t xml:space="preserve"> (</w:t>
      </w:r>
      <w:r>
        <w:rPr>
          <w:lang w:val="en-GB"/>
        </w:rPr>
        <w:t>con</w:t>
      </w:r>
      <w:r w:rsidRPr="00BA2C1B">
        <w:rPr>
          <w:lang w:val="en-GB"/>
        </w:rPr>
        <w:t xml:space="preserve"> </w:t>
      </w:r>
      <w:proofErr w:type="spellStart"/>
      <w:r w:rsidRPr="00BA2C1B">
        <w:rPr>
          <w:lang w:val="en-GB"/>
        </w:rPr>
        <w:t>Lagravinese</w:t>
      </w:r>
      <w:proofErr w:type="spellEnd"/>
      <w:r w:rsidRPr="00BA2C1B">
        <w:rPr>
          <w:lang w:val="en-GB"/>
        </w:rPr>
        <w:t xml:space="preserve"> R. </w:t>
      </w:r>
      <w:r>
        <w:rPr>
          <w:lang w:val="en-GB"/>
        </w:rPr>
        <w:t>e</w:t>
      </w:r>
      <w:r w:rsidRPr="00BA2C1B">
        <w:rPr>
          <w:lang w:val="en-GB"/>
        </w:rPr>
        <w:t xml:space="preserve"> Liberati P.)</w:t>
      </w:r>
    </w:p>
    <w:p w:rsidR="006B567A" w:rsidRPr="00B3022A" w:rsidRDefault="006B567A" w:rsidP="006B567A">
      <w:pPr>
        <w:numPr>
          <w:ilvl w:val="0"/>
          <w:numId w:val="7"/>
        </w:numPr>
        <w:spacing w:line="288" w:lineRule="auto"/>
        <w:jc w:val="both"/>
        <w:rPr>
          <w:lang w:val="en-GB"/>
        </w:rPr>
      </w:pPr>
      <w:r>
        <w:rPr>
          <w:lang w:val="en-GB"/>
        </w:rPr>
        <w:t xml:space="preserve">2019 </w:t>
      </w:r>
      <w:r w:rsidRPr="00B3022A">
        <w:rPr>
          <w:lang w:val="en-GB"/>
        </w:rPr>
        <w:t xml:space="preserve">Beyond CO2: A multi-criteria analysis of air pollution in Europe. </w:t>
      </w:r>
      <w:r w:rsidRPr="00B3022A">
        <w:rPr>
          <w:i/>
          <w:u w:val="single"/>
          <w:lang w:val="en-GB"/>
        </w:rPr>
        <w:t>Journal of Cleaner Production</w:t>
      </w:r>
      <w:r w:rsidRPr="00B3022A">
        <w:rPr>
          <w:lang w:val="en-GB"/>
        </w:rPr>
        <w:t xml:space="preserve"> (</w:t>
      </w:r>
      <w:r>
        <w:rPr>
          <w:lang w:val="en-GB"/>
        </w:rPr>
        <w:t>con</w:t>
      </w:r>
      <w:r w:rsidRPr="00B3022A">
        <w:rPr>
          <w:lang w:val="en-GB"/>
        </w:rPr>
        <w:t xml:space="preserve"> Caravaggio N. </w:t>
      </w:r>
      <w:proofErr w:type="spellStart"/>
      <w:r w:rsidRPr="00B3022A">
        <w:rPr>
          <w:lang w:val="en-GB"/>
        </w:rPr>
        <w:t>Caravella</w:t>
      </w:r>
      <w:proofErr w:type="spellEnd"/>
      <w:r w:rsidRPr="00B3022A">
        <w:rPr>
          <w:lang w:val="en-GB"/>
        </w:rPr>
        <w:t xml:space="preserve"> S. </w:t>
      </w:r>
      <w:r>
        <w:rPr>
          <w:lang w:val="en-GB"/>
        </w:rPr>
        <w:t>e</w:t>
      </w:r>
      <w:r w:rsidRPr="00B3022A">
        <w:rPr>
          <w:lang w:val="en-GB"/>
        </w:rPr>
        <w:t xml:space="preserve"> Ishizaka A.)</w:t>
      </w:r>
    </w:p>
    <w:p w:rsidR="006B567A" w:rsidRPr="00646255" w:rsidRDefault="006B567A" w:rsidP="006B567A">
      <w:pPr>
        <w:numPr>
          <w:ilvl w:val="0"/>
          <w:numId w:val="7"/>
        </w:numPr>
        <w:spacing w:line="288" w:lineRule="auto"/>
        <w:jc w:val="both"/>
      </w:pPr>
      <w:r>
        <w:rPr>
          <w:lang w:val="en-GB"/>
        </w:rPr>
        <w:lastRenderedPageBreak/>
        <w:t xml:space="preserve">2019 </w:t>
      </w:r>
      <w:r w:rsidRPr="00B3022A">
        <w:rPr>
          <w:lang w:val="en-GB"/>
        </w:rPr>
        <w:t xml:space="preserve">Measuring well-being by a multidimensional spatial model in OECD Better Life Index framework. </w:t>
      </w:r>
      <w:proofErr w:type="spellStart"/>
      <w:r w:rsidRPr="00646255">
        <w:rPr>
          <w:i/>
          <w:u w:val="single"/>
        </w:rPr>
        <w:t>Socio-Economic</w:t>
      </w:r>
      <w:proofErr w:type="spellEnd"/>
      <w:r w:rsidRPr="00646255">
        <w:rPr>
          <w:i/>
          <w:u w:val="single"/>
        </w:rPr>
        <w:t xml:space="preserve"> Planning </w:t>
      </w:r>
      <w:proofErr w:type="spellStart"/>
      <w:r w:rsidRPr="00646255">
        <w:rPr>
          <w:i/>
          <w:u w:val="single"/>
        </w:rPr>
        <w:t>Sciences</w:t>
      </w:r>
      <w:proofErr w:type="spellEnd"/>
      <w:r w:rsidRPr="00646255">
        <w:t xml:space="preserve">.  (con Greco S. </w:t>
      </w:r>
      <w:proofErr w:type="spellStart"/>
      <w:r w:rsidRPr="00646255">
        <w:t>Ishizaka</w:t>
      </w:r>
      <w:proofErr w:type="spellEnd"/>
      <w:r w:rsidRPr="00646255">
        <w:t xml:space="preserve"> A. e </w:t>
      </w:r>
      <w:proofErr w:type="spellStart"/>
      <w:r w:rsidRPr="00646255">
        <w:t>Torrisi</w:t>
      </w:r>
      <w:proofErr w:type="spellEnd"/>
      <w:r w:rsidRPr="00646255">
        <w:t xml:space="preserve"> G.)</w:t>
      </w:r>
    </w:p>
    <w:p w:rsidR="006B567A" w:rsidRPr="001B0FA4" w:rsidRDefault="006B567A" w:rsidP="006B567A">
      <w:pPr>
        <w:numPr>
          <w:ilvl w:val="0"/>
          <w:numId w:val="7"/>
        </w:numPr>
        <w:spacing w:line="288" w:lineRule="auto"/>
        <w:jc w:val="both"/>
        <w:rPr>
          <w:lang w:val="en-GB"/>
        </w:rPr>
      </w:pPr>
      <w:r w:rsidRPr="001B0FA4">
        <w:rPr>
          <w:lang w:val="en-GB"/>
        </w:rPr>
        <w:t xml:space="preserve">2018, Exploring Health Outcomes by Stochastic Multi-Objective Acceptability Analysis: An application to Italian Regions. </w:t>
      </w:r>
      <w:r w:rsidRPr="001B0FA4">
        <w:rPr>
          <w:i/>
          <w:u w:val="single"/>
          <w:lang w:val="en-GB"/>
        </w:rPr>
        <w:t>European Journal of Operational Research.</w:t>
      </w:r>
      <w:r w:rsidRPr="001B0FA4">
        <w:rPr>
          <w:lang w:val="en-GB"/>
        </w:rPr>
        <w:t xml:space="preserve"> (con </w:t>
      </w:r>
      <w:proofErr w:type="spellStart"/>
      <w:r w:rsidRPr="001B0FA4">
        <w:rPr>
          <w:lang w:val="en-GB"/>
        </w:rPr>
        <w:t>Lagravinese</w:t>
      </w:r>
      <w:proofErr w:type="spellEnd"/>
      <w:r w:rsidRPr="001B0FA4">
        <w:rPr>
          <w:lang w:val="en-GB"/>
        </w:rPr>
        <w:t xml:space="preserve"> R. e Liberati P.)</w:t>
      </w:r>
    </w:p>
    <w:p w:rsidR="006B567A" w:rsidRPr="001B0FA4" w:rsidRDefault="006B567A" w:rsidP="006B567A">
      <w:pPr>
        <w:numPr>
          <w:ilvl w:val="0"/>
          <w:numId w:val="7"/>
        </w:numPr>
        <w:spacing w:line="288" w:lineRule="auto"/>
        <w:jc w:val="both"/>
        <w:rPr>
          <w:lang w:val="en-GB"/>
        </w:rPr>
      </w:pPr>
      <w:r w:rsidRPr="001B0FA4">
        <w:rPr>
          <w:lang w:val="en-GB"/>
        </w:rPr>
        <w:t xml:space="preserve">2018, What matters most to people around the world? Retrieving Better Life Index priorities on Twitter. </w:t>
      </w:r>
      <w:r w:rsidRPr="001B0FA4">
        <w:rPr>
          <w:i/>
          <w:u w:val="single"/>
          <w:lang w:val="en-GB"/>
        </w:rPr>
        <w:t>Technologica</w:t>
      </w:r>
      <w:r>
        <w:rPr>
          <w:i/>
          <w:u w:val="single"/>
          <w:lang w:val="en-GB"/>
        </w:rPr>
        <w:t>l Forecasting and Social Change</w:t>
      </w:r>
      <w:r w:rsidRPr="007A2588">
        <w:rPr>
          <w:lang w:val="en-GB"/>
        </w:rPr>
        <w:t xml:space="preserve">, 137, 61-75 </w:t>
      </w:r>
      <w:r>
        <w:rPr>
          <w:lang w:val="en-GB"/>
        </w:rPr>
        <w:t>(con Maynard, D.)</w:t>
      </w:r>
    </w:p>
    <w:p w:rsidR="006B567A" w:rsidRDefault="006B567A" w:rsidP="006B567A">
      <w:pPr>
        <w:numPr>
          <w:ilvl w:val="0"/>
          <w:numId w:val="7"/>
        </w:numPr>
        <w:spacing w:line="288" w:lineRule="auto"/>
        <w:jc w:val="both"/>
        <w:rPr>
          <w:lang w:val="en-GB"/>
        </w:rPr>
      </w:pPr>
      <w:r w:rsidRPr="001B0FA4">
        <w:rPr>
          <w:lang w:val="en-GB"/>
        </w:rPr>
        <w:t xml:space="preserve">2018, The dimensions of hotel customer ratings that boost RevPAR. </w:t>
      </w:r>
      <w:r w:rsidRPr="001B0FA4">
        <w:rPr>
          <w:i/>
          <w:u w:val="single"/>
          <w:lang w:val="en-GB"/>
        </w:rPr>
        <w:t>International Journal of Hospitality Management.</w:t>
      </w:r>
      <w:r w:rsidRPr="001B0FA4">
        <w:rPr>
          <w:lang w:val="en-GB"/>
        </w:rPr>
        <w:t xml:space="preserve"> (con Ishizaka A., Nieto-Garcia M. e </w:t>
      </w:r>
      <w:proofErr w:type="spellStart"/>
      <w:r w:rsidRPr="001B0FA4">
        <w:rPr>
          <w:lang w:val="en-GB"/>
        </w:rPr>
        <w:t>Viglia</w:t>
      </w:r>
      <w:proofErr w:type="spellEnd"/>
      <w:r w:rsidRPr="001B0FA4">
        <w:rPr>
          <w:lang w:val="en-GB"/>
        </w:rPr>
        <w:t xml:space="preserve"> G.)</w:t>
      </w:r>
    </w:p>
    <w:p w:rsidR="006B567A" w:rsidRPr="001B0FA4" w:rsidRDefault="006B567A" w:rsidP="006B567A">
      <w:pPr>
        <w:numPr>
          <w:ilvl w:val="0"/>
          <w:numId w:val="7"/>
        </w:numPr>
        <w:spacing w:line="288" w:lineRule="auto"/>
        <w:jc w:val="both"/>
        <w:rPr>
          <w:lang w:val="en-GB"/>
        </w:rPr>
      </w:pPr>
      <w:r w:rsidRPr="001B0FA4">
        <w:rPr>
          <w:lang w:val="en-GB"/>
        </w:rPr>
        <w:t>201</w:t>
      </w:r>
      <w:r>
        <w:rPr>
          <w:lang w:val="en-GB"/>
        </w:rPr>
        <w:t>8</w:t>
      </w:r>
      <w:r w:rsidRPr="001B0FA4">
        <w:rPr>
          <w:lang w:val="en-GB"/>
        </w:rPr>
        <w:t xml:space="preserve">, Visual Management of Performance with PROMETHEE Productivity Analysis. </w:t>
      </w:r>
      <w:r w:rsidRPr="001B0FA4">
        <w:rPr>
          <w:i/>
          <w:u w:val="single"/>
          <w:lang w:val="en-GB"/>
        </w:rPr>
        <w:t>Soft Computing</w:t>
      </w:r>
      <w:r>
        <w:rPr>
          <w:i/>
          <w:u w:val="single"/>
          <w:lang w:val="en-GB"/>
        </w:rPr>
        <w:t>,</w:t>
      </w:r>
      <w:r w:rsidRPr="00A11827">
        <w:rPr>
          <w:lang w:val="en-GB"/>
        </w:rPr>
        <w:t xml:space="preserve">22(22), 7325-7338. </w:t>
      </w:r>
      <w:r w:rsidRPr="001B0FA4">
        <w:rPr>
          <w:lang w:val="en-GB"/>
        </w:rPr>
        <w:t xml:space="preserve"> (con Ishizaka A. e </w:t>
      </w:r>
      <w:proofErr w:type="spellStart"/>
      <w:r w:rsidRPr="001B0FA4">
        <w:rPr>
          <w:lang w:val="en-GB"/>
        </w:rPr>
        <w:t>Mareschal</w:t>
      </w:r>
      <w:proofErr w:type="spellEnd"/>
      <w:r w:rsidRPr="001B0FA4">
        <w:rPr>
          <w:lang w:val="en-GB"/>
        </w:rPr>
        <w:t xml:space="preserve"> B.)</w:t>
      </w:r>
    </w:p>
    <w:p w:rsidR="006B567A" w:rsidRPr="001B0FA4" w:rsidRDefault="006B567A" w:rsidP="006B567A">
      <w:pPr>
        <w:numPr>
          <w:ilvl w:val="0"/>
          <w:numId w:val="7"/>
        </w:numPr>
        <w:spacing w:line="288" w:lineRule="auto"/>
        <w:jc w:val="both"/>
        <w:rPr>
          <w:lang w:val="en-GB"/>
        </w:rPr>
      </w:pPr>
      <w:r w:rsidRPr="001B0FA4">
        <w:rPr>
          <w:lang w:val="en-GB"/>
        </w:rPr>
        <w:t xml:space="preserve">2017, The ‘postcode lottery’ of the Italian Public Health bill </w:t>
      </w:r>
      <w:proofErr w:type="spellStart"/>
      <w:r w:rsidRPr="001B0FA4">
        <w:rPr>
          <w:lang w:val="en-GB"/>
        </w:rPr>
        <w:t>analyzed</w:t>
      </w:r>
      <w:proofErr w:type="spellEnd"/>
      <w:r w:rsidRPr="001B0FA4">
        <w:rPr>
          <w:lang w:val="en-GB"/>
        </w:rPr>
        <w:t xml:space="preserve"> with the Hierarchy Stochastic </w:t>
      </w:r>
      <w:proofErr w:type="spellStart"/>
      <w:r w:rsidRPr="001B0FA4">
        <w:rPr>
          <w:lang w:val="en-GB"/>
        </w:rPr>
        <w:t>Multiobjective</w:t>
      </w:r>
      <w:proofErr w:type="spellEnd"/>
      <w:r w:rsidRPr="001B0FA4">
        <w:rPr>
          <w:lang w:val="en-GB"/>
        </w:rPr>
        <w:t xml:space="preserve"> Acceptability Analysis. </w:t>
      </w:r>
      <w:r w:rsidRPr="001B0FA4">
        <w:rPr>
          <w:i/>
          <w:u w:val="single"/>
          <w:lang w:val="en-GB"/>
        </w:rPr>
        <w:t>Socio-Economic Planning Sciences.</w:t>
      </w:r>
      <w:r w:rsidRPr="001B0FA4">
        <w:rPr>
          <w:lang w:val="en-GB"/>
        </w:rPr>
        <w:t xml:space="preserve"> (con De </w:t>
      </w:r>
      <w:proofErr w:type="spellStart"/>
      <w:r w:rsidRPr="001B0FA4">
        <w:rPr>
          <w:lang w:val="en-GB"/>
        </w:rPr>
        <w:t>Matteis</w:t>
      </w:r>
      <w:proofErr w:type="spellEnd"/>
      <w:r w:rsidRPr="001B0FA4">
        <w:rPr>
          <w:lang w:val="en-GB"/>
        </w:rPr>
        <w:t xml:space="preserve"> D. e Ishizaka A.)</w:t>
      </w:r>
    </w:p>
    <w:p w:rsidR="006B567A" w:rsidRPr="001B0FA4" w:rsidRDefault="006B567A" w:rsidP="006B567A">
      <w:pPr>
        <w:numPr>
          <w:ilvl w:val="0"/>
          <w:numId w:val="7"/>
        </w:numPr>
        <w:spacing w:line="288" w:lineRule="auto"/>
        <w:jc w:val="both"/>
        <w:rPr>
          <w:lang w:val="en-GB"/>
        </w:rPr>
      </w:pPr>
      <w:r w:rsidRPr="001B0FA4">
        <w:rPr>
          <w:lang w:val="en-GB"/>
        </w:rPr>
        <w:t xml:space="preserve">2017, The Impact of Environmental Factors on the Measurement of Managerial Efficiency in the Italian Waste Management Sector: Framework and Empirical Evidence. </w:t>
      </w:r>
      <w:r w:rsidRPr="001B0FA4">
        <w:rPr>
          <w:i/>
          <w:u w:val="single"/>
          <w:lang w:val="en-GB"/>
        </w:rPr>
        <w:t>International Journal of Public Administration</w:t>
      </w:r>
      <w:r w:rsidRPr="001B0FA4">
        <w:rPr>
          <w:lang w:val="en-GB"/>
        </w:rPr>
        <w:t xml:space="preserve">, 40(10), 820-832. (con </w:t>
      </w:r>
      <w:proofErr w:type="spellStart"/>
      <w:r w:rsidRPr="001B0FA4">
        <w:rPr>
          <w:lang w:val="en-GB"/>
        </w:rPr>
        <w:t>Alfiero</w:t>
      </w:r>
      <w:proofErr w:type="spellEnd"/>
      <w:r w:rsidRPr="001B0FA4">
        <w:rPr>
          <w:lang w:val="en-GB"/>
        </w:rPr>
        <w:t xml:space="preserve"> S., Elba F. e Esposito A.)</w:t>
      </w:r>
    </w:p>
    <w:p w:rsidR="006B567A" w:rsidRPr="001B0FA4" w:rsidRDefault="006B567A" w:rsidP="006B567A">
      <w:pPr>
        <w:numPr>
          <w:ilvl w:val="0"/>
          <w:numId w:val="7"/>
        </w:numPr>
        <w:spacing w:line="288" w:lineRule="auto"/>
        <w:jc w:val="both"/>
      </w:pPr>
      <w:r w:rsidRPr="001B0FA4">
        <w:rPr>
          <w:lang w:val="en-GB"/>
        </w:rPr>
        <w:t xml:space="preserve">2017, The Cost of Well-Being. </w:t>
      </w:r>
      <w:r w:rsidRPr="001B0FA4">
        <w:rPr>
          <w:i/>
          <w:u w:val="single"/>
        </w:rPr>
        <w:t xml:space="preserve">Social </w:t>
      </w:r>
      <w:proofErr w:type="spellStart"/>
      <w:r w:rsidRPr="001B0FA4">
        <w:rPr>
          <w:i/>
          <w:u w:val="single"/>
        </w:rPr>
        <w:t>Indicators</w:t>
      </w:r>
      <w:proofErr w:type="spellEnd"/>
      <w:r w:rsidRPr="001B0FA4">
        <w:rPr>
          <w:i/>
          <w:u w:val="single"/>
        </w:rPr>
        <w:t xml:space="preserve"> </w:t>
      </w:r>
      <w:proofErr w:type="spellStart"/>
      <w:r w:rsidRPr="001B0FA4">
        <w:rPr>
          <w:i/>
          <w:u w:val="single"/>
        </w:rPr>
        <w:t>Research</w:t>
      </w:r>
      <w:proofErr w:type="spellEnd"/>
      <w:r w:rsidRPr="001B0FA4">
        <w:rPr>
          <w:u w:val="single"/>
        </w:rPr>
        <w:t>.</w:t>
      </w:r>
      <w:r w:rsidRPr="001B0FA4">
        <w:t xml:space="preserve"> 133(3), 985-1010. (con </w:t>
      </w:r>
      <w:proofErr w:type="spellStart"/>
      <w:r w:rsidRPr="001B0FA4">
        <w:t>Patrizii</w:t>
      </w:r>
      <w:proofErr w:type="spellEnd"/>
      <w:r w:rsidRPr="001B0FA4">
        <w:t xml:space="preserve"> V. e Pettini A.)</w:t>
      </w:r>
    </w:p>
    <w:p w:rsidR="006B567A" w:rsidRPr="001B0FA4" w:rsidRDefault="006B567A" w:rsidP="006B567A">
      <w:pPr>
        <w:numPr>
          <w:ilvl w:val="0"/>
          <w:numId w:val="7"/>
        </w:numPr>
        <w:spacing w:line="288" w:lineRule="auto"/>
        <w:jc w:val="both"/>
        <w:rPr>
          <w:lang w:val="en-GB"/>
        </w:rPr>
      </w:pPr>
      <w:r w:rsidRPr="001B0FA4">
        <w:rPr>
          <w:lang w:val="en-GB"/>
        </w:rPr>
        <w:t xml:space="preserve">2015, Public Sector Contribution to Competitiveness. </w:t>
      </w:r>
      <w:r w:rsidRPr="001B0FA4">
        <w:rPr>
          <w:i/>
          <w:u w:val="single"/>
          <w:lang w:val="en-GB"/>
        </w:rPr>
        <w:t>Italian Economic Journal</w:t>
      </w:r>
      <w:r>
        <w:rPr>
          <w:i/>
          <w:u w:val="single"/>
          <w:lang w:val="en-GB"/>
        </w:rPr>
        <w:t>,</w:t>
      </w:r>
      <w:r w:rsidRPr="001B0FA4">
        <w:rPr>
          <w:lang w:val="en-GB"/>
        </w:rPr>
        <w:t xml:space="preserve"> 1, 3, 401-443. (con </w:t>
      </w:r>
      <w:proofErr w:type="spellStart"/>
      <w:r w:rsidRPr="001B0FA4">
        <w:rPr>
          <w:lang w:val="en-GB"/>
        </w:rPr>
        <w:t>Patrizii</w:t>
      </w:r>
      <w:proofErr w:type="spellEnd"/>
      <w:r w:rsidRPr="001B0FA4">
        <w:rPr>
          <w:lang w:val="en-GB"/>
        </w:rPr>
        <w:t xml:space="preserve"> V.)</w:t>
      </w:r>
    </w:p>
    <w:p w:rsidR="006B567A" w:rsidRPr="001B0FA4" w:rsidRDefault="006B567A" w:rsidP="006B567A">
      <w:pPr>
        <w:numPr>
          <w:ilvl w:val="0"/>
          <w:numId w:val="7"/>
        </w:numPr>
        <w:spacing w:line="288" w:lineRule="auto"/>
        <w:jc w:val="both"/>
      </w:pPr>
      <w:r w:rsidRPr="001B0FA4">
        <w:rPr>
          <w:lang w:val="en-GB"/>
        </w:rPr>
        <w:t xml:space="preserve">2013, Municipal Police Costs and Efficiency. </w:t>
      </w:r>
      <w:r w:rsidRPr="001B0FA4">
        <w:rPr>
          <w:i/>
          <w:u w:val="single"/>
        </w:rPr>
        <w:t>Economia dei Servizi.</w:t>
      </w:r>
      <w:r>
        <w:t xml:space="preserve"> 3, 221–</w:t>
      </w:r>
      <w:r w:rsidRPr="001B0FA4">
        <w:t xml:space="preserve">238, ISSN: 1970-4860. (con </w:t>
      </w:r>
      <w:proofErr w:type="spellStart"/>
      <w:r w:rsidRPr="001B0FA4">
        <w:t>Patrizii</w:t>
      </w:r>
      <w:proofErr w:type="spellEnd"/>
      <w:r w:rsidRPr="001B0FA4">
        <w:t xml:space="preserve"> V.)</w:t>
      </w:r>
    </w:p>
    <w:p w:rsidR="006B567A" w:rsidRPr="001B0FA4" w:rsidRDefault="006B567A" w:rsidP="006B567A">
      <w:pPr>
        <w:numPr>
          <w:ilvl w:val="0"/>
          <w:numId w:val="7"/>
        </w:numPr>
        <w:spacing w:line="240" w:lineRule="auto"/>
        <w:jc w:val="both"/>
      </w:pPr>
      <w:r w:rsidRPr="001B0FA4">
        <w:t xml:space="preserve">2012, Efficienza dei servizi pubblici comunali, </w:t>
      </w:r>
      <w:r w:rsidRPr="001B0FA4">
        <w:rPr>
          <w:i/>
          <w:u w:val="single"/>
        </w:rPr>
        <w:t>Rivista di Studi sullo Stato</w:t>
      </w:r>
      <w:r w:rsidRPr="001B0FA4">
        <w:t xml:space="preserve">, </w:t>
      </w:r>
      <w:proofErr w:type="spellStart"/>
      <w:r w:rsidRPr="001B0FA4">
        <w:t>University</w:t>
      </w:r>
      <w:proofErr w:type="spellEnd"/>
      <w:r w:rsidRPr="001B0FA4">
        <w:t xml:space="preserve"> of Florence, ISSN:2038-4882.</w:t>
      </w:r>
    </w:p>
    <w:p w:rsidR="006B567A" w:rsidRPr="00C52739" w:rsidRDefault="00C52739" w:rsidP="00C52739">
      <w:pPr>
        <w:shd w:val="clear" w:color="auto" w:fill="D0CECE" w:themeFill="background2" w:themeFillShade="E6"/>
        <w:rPr>
          <w:b/>
          <w:lang w:eastAsia="it-IT"/>
        </w:rPr>
      </w:pPr>
      <w:r w:rsidRPr="00C52739">
        <w:rPr>
          <w:b/>
          <w:lang w:eastAsia="it-IT"/>
        </w:rPr>
        <w:t>LIBRI E CAPITOLI</w:t>
      </w:r>
    </w:p>
    <w:p w:rsidR="006B567A" w:rsidRPr="00674DF9" w:rsidRDefault="006B567A" w:rsidP="006B567A">
      <w:pPr>
        <w:numPr>
          <w:ilvl w:val="0"/>
          <w:numId w:val="7"/>
        </w:numPr>
        <w:spacing w:line="240" w:lineRule="auto"/>
        <w:jc w:val="both"/>
      </w:pPr>
      <w:r w:rsidRPr="00674DF9">
        <w:rPr>
          <w:i/>
        </w:rPr>
        <w:t xml:space="preserve"> </w:t>
      </w:r>
      <w:r w:rsidRPr="00674DF9">
        <w:rPr>
          <w:bCs/>
          <w:kern w:val="28"/>
          <w:lang w:eastAsia="it-IT"/>
        </w:rPr>
        <w:t>2019, Miti e realtà della condizione finanziaria dei comuni italiani: un approccio multi-</w:t>
      </w:r>
      <w:proofErr w:type="spellStart"/>
      <w:r w:rsidRPr="00674DF9">
        <w:rPr>
          <w:bCs/>
          <w:kern w:val="28"/>
          <w:lang w:eastAsia="it-IT"/>
        </w:rPr>
        <w:t>criteriale</w:t>
      </w:r>
      <w:proofErr w:type="spellEnd"/>
      <w:r w:rsidRPr="00674DF9">
        <w:rPr>
          <w:bCs/>
          <w:kern w:val="28"/>
          <w:lang w:eastAsia="it-IT"/>
        </w:rPr>
        <w:t xml:space="preserve">. (con Paradiso M. e </w:t>
      </w:r>
      <w:proofErr w:type="spellStart"/>
      <w:r w:rsidRPr="00674DF9">
        <w:rPr>
          <w:bCs/>
          <w:kern w:val="28"/>
          <w:lang w:eastAsia="it-IT"/>
        </w:rPr>
        <w:t>Lagravinese</w:t>
      </w:r>
      <w:proofErr w:type="spellEnd"/>
      <w:r w:rsidRPr="00674DF9">
        <w:rPr>
          <w:bCs/>
          <w:kern w:val="28"/>
          <w:lang w:eastAsia="it-IT"/>
        </w:rPr>
        <w:t xml:space="preserve"> R.) In M. Degni. </w:t>
      </w:r>
      <w:r w:rsidRPr="00674DF9">
        <w:rPr>
          <w:bCs/>
          <w:i/>
          <w:kern w:val="28"/>
          <w:u w:val="single"/>
          <w:lang w:eastAsia="it-IT"/>
        </w:rPr>
        <w:t xml:space="preserve">Rapporto Ca’ </w:t>
      </w:r>
      <w:proofErr w:type="spellStart"/>
      <w:r w:rsidRPr="00674DF9">
        <w:rPr>
          <w:bCs/>
          <w:i/>
          <w:kern w:val="28"/>
          <w:u w:val="single"/>
          <w:lang w:eastAsia="it-IT"/>
        </w:rPr>
        <w:t>Foscari</w:t>
      </w:r>
      <w:proofErr w:type="spellEnd"/>
      <w:r w:rsidRPr="00674DF9">
        <w:rPr>
          <w:bCs/>
          <w:i/>
          <w:kern w:val="28"/>
          <w:u w:val="single"/>
          <w:lang w:eastAsia="it-IT"/>
        </w:rPr>
        <w:t xml:space="preserve"> sui comuni 2018 (I comuni italiani dopo la grande crisi finanziaria)</w:t>
      </w:r>
      <w:r w:rsidRPr="00674DF9">
        <w:rPr>
          <w:bCs/>
          <w:kern w:val="28"/>
          <w:lang w:eastAsia="it-IT"/>
        </w:rPr>
        <w:t xml:space="preserve">. </w:t>
      </w:r>
      <w:proofErr w:type="spellStart"/>
      <w:r w:rsidRPr="00674DF9">
        <w:rPr>
          <w:bCs/>
          <w:kern w:val="28"/>
          <w:lang w:eastAsia="it-IT"/>
        </w:rPr>
        <w:t>Castelvecchi</w:t>
      </w:r>
      <w:proofErr w:type="spellEnd"/>
      <w:r w:rsidRPr="00674DF9">
        <w:rPr>
          <w:bCs/>
          <w:kern w:val="28"/>
          <w:lang w:eastAsia="it-IT"/>
        </w:rPr>
        <w:t xml:space="preserve"> Editore. ISBN: 978-88-3282-719-4</w:t>
      </w:r>
      <w:r w:rsidRPr="00674DF9">
        <w:t xml:space="preserve"> </w:t>
      </w:r>
    </w:p>
    <w:p w:rsidR="006B567A" w:rsidRDefault="006B567A" w:rsidP="006B567A">
      <w:pPr>
        <w:numPr>
          <w:ilvl w:val="0"/>
          <w:numId w:val="7"/>
        </w:numPr>
        <w:spacing w:line="240" w:lineRule="auto"/>
        <w:jc w:val="both"/>
      </w:pPr>
      <w:r w:rsidRPr="001B0FA4">
        <w:t xml:space="preserve">2018, </w:t>
      </w:r>
      <w:r w:rsidRPr="001B0FA4">
        <w:rPr>
          <w:i/>
          <w:u w:val="single"/>
        </w:rPr>
        <w:t xml:space="preserve">Consumi d'azzardo 2017 - Rapporto di Ricerca sulla diffusione del gioco d’azzardo fra gli italiani attraverso gli studi IPSAD® ed </w:t>
      </w:r>
      <w:proofErr w:type="spellStart"/>
      <w:r w:rsidRPr="001B0FA4">
        <w:rPr>
          <w:i/>
          <w:u w:val="single"/>
        </w:rPr>
        <w:t>ESPAD®Italia</w:t>
      </w:r>
      <w:proofErr w:type="spellEnd"/>
      <w:r w:rsidRPr="001B0FA4">
        <w:t xml:space="preserve">, (con </w:t>
      </w:r>
      <w:proofErr w:type="spellStart"/>
      <w:r w:rsidRPr="001B0FA4">
        <w:t>Cerrai</w:t>
      </w:r>
      <w:proofErr w:type="spellEnd"/>
      <w:r w:rsidRPr="001B0FA4">
        <w:t xml:space="preserve"> S. e </w:t>
      </w:r>
      <w:proofErr w:type="spellStart"/>
      <w:r w:rsidRPr="001B0FA4">
        <w:t>Molinaro</w:t>
      </w:r>
      <w:proofErr w:type="spellEnd"/>
      <w:r w:rsidRPr="001B0FA4">
        <w:t xml:space="preserve"> S.) </w:t>
      </w:r>
      <w:r w:rsidRPr="00A15A09">
        <w:t>CNR Edizioni, ISBN 978 88 8080 301</w:t>
      </w:r>
    </w:p>
    <w:p w:rsidR="00C52739" w:rsidRDefault="00C52739" w:rsidP="00C52739">
      <w:pPr>
        <w:spacing w:line="240" w:lineRule="auto"/>
        <w:jc w:val="both"/>
      </w:pPr>
    </w:p>
    <w:p w:rsidR="00C52739" w:rsidRPr="00B97C03" w:rsidRDefault="00C52739" w:rsidP="00C52739">
      <w:pPr>
        <w:spacing w:line="240" w:lineRule="auto"/>
        <w:jc w:val="both"/>
      </w:pPr>
    </w:p>
    <w:p w:rsidR="006B567A" w:rsidRPr="00C52739" w:rsidRDefault="00C52739" w:rsidP="00C52739">
      <w:pPr>
        <w:shd w:val="clear" w:color="auto" w:fill="D0CECE" w:themeFill="background2" w:themeFillShade="E6"/>
        <w:rPr>
          <w:b/>
          <w:lang w:eastAsia="it-IT"/>
        </w:rPr>
      </w:pPr>
      <w:r w:rsidRPr="00C52739">
        <w:rPr>
          <w:b/>
          <w:lang w:eastAsia="it-IT"/>
        </w:rPr>
        <w:lastRenderedPageBreak/>
        <w:t>WORKING PAPERS</w:t>
      </w:r>
    </w:p>
    <w:p w:rsidR="006B567A" w:rsidRPr="001B0FA4" w:rsidRDefault="006B567A" w:rsidP="006B567A">
      <w:pPr>
        <w:numPr>
          <w:ilvl w:val="0"/>
          <w:numId w:val="7"/>
        </w:numPr>
        <w:spacing w:line="240" w:lineRule="auto"/>
        <w:jc w:val="both"/>
      </w:pPr>
      <w:r w:rsidRPr="001B0FA4">
        <w:rPr>
          <w:lang w:val="en-GB"/>
        </w:rPr>
        <w:t xml:space="preserve">2018, Measuring well-being by a multidimensional spatial model in OECD Better Life Index framework. </w:t>
      </w:r>
      <w:r w:rsidRPr="001B0FA4">
        <w:rPr>
          <w:i/>
          <w:u w:val="single"/>
        </w:rPr>
        <w:t xml:space="preserve">MPRA </w:t>
      </w:r>
      <w:proofErr w:type="spellStart"/>
      <w:r w:rsidRPr="001B0FA4">
        <w:rPr>
          <w:i/>
          <w:u w:val="single"/>
        </w:rPr>
        <w:t>Paper</w:t>
      </w:r>
      <w:proofErr w:type="spellEnd"/>
      <w:r w:rsidRPr="001B0FA4">
        <w:t xml:space="preserve"> No. 83526. (con Greco S., </w:t>
      </w:r>
      <w:proofErr w:type="spellStart"/>
      <w:r w:rsidRPr="001B0FA4">
        <w:t>Ishizaka</w:t>
      </w:r>
      <w:proofErr w:type="spellEnd"/>
      <w:r w:rsidRPr="001B0FA4">
        <w:t xml:space="preserve"> A. e </w:t>
      </w:r>
      <w:proofErr w:type="spellStart"/>
      <w:r w:rsidRPr="001B0FA4">
        <w:t>Torrisi</w:t>
      </w:r>
      <w:proofErr w:type="spellEnd"/>
      <w:r w:rsidRPr="001B0FA4">
        <w:t xml:space="preserve"> G.)</w:t>
      </w:r>
    </w:p>
    <w:p w:rsidR="006B567A" w:rsidRPr="001B0FA4" w:rsidRDefault="006B567A" w:rsidP="006B567A">
      <w:pPr>
        <w:numPr>
          <w:ilvl w:val="0"/>
          <w:numId w:val="7"/>
        </w:numPr>
        <w:spacing w:line="240" w:lineRule="auto"/>
        <w:jc w:val="both"/>
      </w:pPr>
      <w:r w:rsidRPr="001B0FA4">
        <w:rPr>
          <w:lang w:val="en-GB"/>
        </w:rPr>
        <w:t xml:space="preserve">2018, Is the Grass Always Greener on the Other Side of the fence? Composite Index of Well-Being Taking into Account the Local Relative Appreciations in Better Life Index. </w:t>
      </w:r>
      <w:r w:rsidRPr="001B0FA4">
        <w:rPr>
          <w:i/>
          <w:u w:val="single"/>
        </w:rPr>
        <w:t xml:space="preserve">MPRA </w:t>
      </w:r>
      <w:proofErr w:type="spellStart"/>
      <w:r w:rsidRPr="001B0FA4">
        <w:rPr>
          <w:i/>
          <w:u w:val="single"/>
        </w:rPr>
        <w:t>Paper</w:t>
      </w:r>
      <w:proofErr w:type="spellEnd"/>
      <w:r w:rsidRPr="001B0FA4">
        <w:t xml:space="preserve"> No. 82718. (con Greco S., </w:t>
      </w:r>
      <w:proofErr w:type="spellStart"/>
      <w:r w:rsidRPr="001B0FA4">
        <w:t>Ishizaka</w:t>
      </w:r>
      <w:proofErr w:type="spellEnd"/>
      <w:r w:rsidRPr="001B0FA4">
        <w:t xml:space="preserve"> A. e </w:t>
      </w:r>
      <w:proofErr w:type="spellStart"/>
      <w:r w:rsidRPr="001B0FA4">
        <w:t>Torrisi</w:t>
      </w:r>
      <w:proofErr w:type="spellEnd"/>
      <w:r w:rsidRPr="001B0FA4">
        <w:t xml:space="preserve"> G.)</w:t>
      </w:r>
    </w:p>
    <w:p w:rsidR="006B567A" w:rsidRPr="001B0FA4" w:rsidRDefault="006B567A" w:rsidP="006B567A">
      <w:pPr>
        <w:numPr>
          <w:ilvl w:val="0"/>
          <w:numId w:val="7"/>
        </w:numPr>
        <w:spacing w:line="240" w:lineRule="auto"/>
        <w:jc w:val="both"/>
        <w:rPr>
          <w:lang w:val="en-GB"/>
        </w:rPr>
      </w:pPr>
      <w:r w:rsidRPr="001B0FA4">
        <w:rPr>
          <w:lang w:val="en-GB"/>
        </w:rPr>
        <w:t xml:space="preserve">2017, How does Economic, Social and Cultural Status affect the efficiency of educational attainments?  A comparative analysis on PISA results. No. 217. </w:t>
      </w:r>
      <w:r w:rsidRPr="001B0FA4">
        <w:rPr>
          <w:i/>
          <w:u w:val="single"/>
          <w:lang w:val="en-GB"/>
        </w:rPr>
        <w:t>Departmental Working Papers of Economics, Roma Tre University</w:t>
      </w:r>
      <w:r w:rsidRPr="001B0FA4">
        <w:rPr>
          <w:lang w:val="en-GB"/>
        </w:rPr>
        <w:t xml:space="preserve">. (con </w:t>
      </w:r>
      <w:proofErr w:type="spellStart"/>
      <w:r w:rsidRPr="001B0FA4">
        <w:rPr>
          <w:lang w:val="en-GB"/>
        </w:rPr>
        <w:t>Lagravinese</w:t>
      </w:r>
      <w:proofErr w:type="spellEnd"/>
      <w:r w:rsidRPr="001B0FA4">
        <w:rPr>
          <w:lang w:val="en-GB"/>
        </w:rPr>
        <w:t xml:space="preserve"> R. e Liberati P.)</w:t>
      </w:r>
    </w:p>
    <w:p w:rsidR="006B567A" w:rsidRPr="001B0FA4" w:rsidRDefault="006B567A" w:rsidP="006B567A">
      <w:pPr>
        <w:numPr>
          <w:ilvl w:val="0"/>
          <w:numId w:val="7"/>
        </w:numPr>
        <w:spacing w:line="240" w:lineRule="auto"/>
        <w:jc w:val="both"/>
        <w:rPr>
          <w:lang w:val="en-GB"/>
        </w:rPr>
      </w:pPr>
      <w:r w:rsidRPr="001B0FA4">
        <w:rPr>
          <w:lang w:val="en-GB"/>
        </w:rPr>
        <w:t xml:space="preserve">2017, Exploring Health Outcomes by Stochastic Multi-Objective Acceptability Analysis: An application to Italian Regions. </w:t>
      </w:r>
      <w:r w:rsidRPr="001B0FA4">
        <w:rPr>
          <w:i/>
          <w:u w:val="single"/>
          <w:lang w:val="en-GB"/>
        </w:rPr>
        <w:t>GEN Working Paper B</w:t>
      </w:r>
      <w:r w:rsidRPr="001B0FA4">
        <w:rPr>
          <w:lang w:val="en-GB"/>
        </w:rPr>
        <w:t xml:space="preserve"> 2017 – 3. (con </w:t>
      </w:r>
      <w:proofErr w:type="spellStart"/>
      <w:r w:rsidRPr="001B0FA4">
        <w:rPr>
          <w:lang w:val="en-GB"/>
        </w:rPr>
        <w:t>Lagravinese</w:t>
      </w:r>
      <w:proofErr w:type="spellEnd"/>
      <w:r w:rsidRPr="001B0FA4">
        <w:rPr>
          <w:lang w:val="en-GB"/>
        </w:rPr>
        <w:t xml:space="preserve"> R. e Liberati P.)</w:t>
      </w:r>
    </w:p>
    <w:p w:rsidR="006B567A" w:rsidRPr="001B0FA4" w:rsidRDefault="006B567A" w:rsidP="006B567A">
      <w:pPr>
        <w:numPr>
          <w:ilvl w:val="0"/>
          <w:numId w:val="7"/>
        </w:numPr>
        <w:spacing w:line="240" w:lineRule="auto"/>
        <w:jc w:val="both"/>
        <w:rPr>
          <w:lang w:val="en-GB"/>
        </w:rPr>
      </w:pPr>
      <w:r w:rsidRPr="001B0FA4">
        <w:rPr>
          <w:lang w:val="en-GB"/>
        </w:rPr>
        <w:t xml:space="preserve">2016, Italian Saving Banks efficiency, is unity strength? Bank groups versus stand-alone </w:t>
      </w:r>
      <w:r w:rsidRPr="001B0FA4">
        <w:rPr>
          <w:i/>
          <w:u w:val="single"/>
          <w:lang w:val="en-GB"/>
        </w:rPr>
        <w:t>Conference Proceedings, 34th International Conference Mathematical Methods in Economics,</w:t>
      </w:r>
      <w:r w:rsidRPr="001B0FA4">
        <w:rPr>
          <w:lang w:val="en-GB"/>
        </w:rPr>
        <w:t xml:space="preserve"> MME 2016. (con </w:t>
      </w:r>
      <w:proofErr w:type="spellStart"/>
      <w:r w:rsidRPr="001B0FA4">
        <w:rPr>
          <w:lang w:val="en-GB"/>
        </w:rPr>
        <w:t>Alfiero</w:t>
      </w:r>
      <w:proofErr w:type="spellEnd"/>
      <w:r w:rsidRPr="001B0FA4">
        <w:rPr>
          <w:lang w:val="en-GB"/>
        </w:rPr>
        <w:t xml:space="preserve"> S., Elba F. e Esposito A.)</w:t>
      </w:r>
    </w:p>
    <w:p w:rsidR="006B567A" w:rsidRPr="001B0FA4" w:rsidRDefault="006B567A" w:rsidP="006B567A">
      <w:pPr>
        <w:numPr>
          <w:ilvl w:val="0"/>
          <w:numId w:val="7"/>
        </w:numPr>
        <w:spacing w:line="240" w:lineRule="auto"/>
        <w:jc w:val="both"/>
      </w:pPr>
      <w:r w:rsidRPr="001B0FA4">
        <w:rPr>
          <w:lang w:val="en-GB"/>
        </w:rPr>
        <w:t xml:space="preserve">2015, The Cost of Well-Being, </w:t>
      </w:r>
      <w:proofErr w:type="spellStart"/>
      <w:r w:rsidRPr="001B0FA4">
        <w:rPr>
          <w:i/>
          <w:u w:val="single"/>
          <w:lang w:val="en-GB"/>
        </w:rPr>
        <w:t>CESifo</w:t>
      </w:r>
      <w:proofErr w:type="spellEnd"/>
      <w:r w:rsidRPr="001B0FA4">
        <w:rPr>
          <w:i/>
          <w:u w:val="single"/>
          <w:lang w:val="en-GB"/>
        </w:rPr>
        <w:t xml:space="preserve"> Working Paper</w:t>
      </w:r>
      <w:r w:rsidRPr="001B0FA4">
        <w:rPr>
          <w:lang w:val="en-GB"/>
        </w:rPr>
        <w:t xml:space="preserve"> No. 5463. </w:t>
      </w:r>
      <w:r w:rsidRPr="001B0FA4">
        <w:t xml:space="preserve">(con Pettini A. e </w:t>
      </w:r>
      <w:proofErr w:type="spellStart"/>
      <w:r w:rsidRPr="001B0FA4">
        <w:t>Patrizii</w:t>
      </w:r>
      <w:proofErr w:type="spellEnd"/>
      <w:r w:rsidRPr="001B0FA4">
        <w:t xml:space="preserve"> V.)</w:t>
      </w:r>
    </w:p>
    <w:p w:rsidR="006B567A" w:rsidRPr="001B0FA4" w:rsidRDefault="006B567A" w:rsidP="006B567A">
      <w:pPr>
        <w:numPr>
          <w:ilvl w:val="0"/>
          <w:numId w:val="7"/>
        </w:numPr>
        <w:spacing w:line="240" w:lineRule="auto"/>
        <w:jc w:val="both"/>
        <w:rPr>
          <w:lang w:val="en-GB"/>
        </w:rPr>
      </w:pPr>
      <w:r w:rsidRPr="001B0FA4">
        <w:rPr>
          <w:lang w:val="en-GB"/>
        </w:rPr>
        <w:t xml:space="preserve">2014, </w:t>
      </w:r>
      <w:proofErr w:type="spellStart"/>
      <w:r w:rsidRPr="001B0FA4">
        <w:rPr>
          <w:lang w:val="en-GB"/>
        </w:rPr>
        <w:t>Efficienza</w:t>
      </w:r>
      <w:proofErr w:type="spellEnd"/>
      <w:r w:rsidRPr="001B0FA4">
        <w:rPr>
          <w:lang w:val="en-GB"/>
        </w:rPr>
        <w:t xml:space="preserve"> e </w:t>
      </w:r>
      <w:proofErr w:type="spellStart"/>
      <w:r w:rsidRPr="001B0FA4">
        <w:rPr>
          <w:lang w:val="en-GB"/>
        </w:rPr>
        <w:t>Qualità</w:t>
      </w:r>
      <w:proofErr w:type="spellEnd"/>
      <w:r w:rsidRPr="001B0FA4">
        <w:rPr>
          <w:lang w:val="en-GB"/>
        </w:rPr>
        <w:t xml:space="preserve"> </w:t>
      </w:r>
      <w:proofErr w:type="spellStart"/>
      <w:r w:rsidRPr="001B0FA4">
        <w:rPr>
          <w:lang w:val="en-GB"/>
        </w:rPr>
        <w:t>della</w:t>
      </w:r>
      <w:proofErr w:type="spellEnd"/>
      <w:r w:rsidRPr="001B0FA4">
        <w:rPr>
          <w:lang w:val="en-GB"/>
        </w:rPr>
        <w:t xml:space="preserve"> Vita, </w:t>
      </w:r>
      <w:r w:rsidRPr="001B0FA4">
        <w:rPr>
          <w:i/>
          <w:u w:val="single"/>
          <w:lang w:val="en-GB"/>
        </w:rPr>
        <w:t>Working Papers – Economics, WP12/2014, Department of Sciences for Economics and Management, University of Florence.</w:t>
      </w:r>
      <w:r w:rsidRPr="001B0FA4">
        <w:rPr>
          <w:lang w:val="en-GB"/>
        </w:rPr>
        <w:t xml:space="preserve"> (con </w:t>
      </w:r>
      <w:proofErr w:type="spellStart"/>
      <w:r w:rsidRPr="001B0FA4">
        <w:rPr>
          <w:lang w:val="en-GB"/>
        </w:rPr>
        <w:t>Patrizii</w:t>
      </w:r>
      <w:proofErr w:type="spellEnd"/>
      <w:r w:rsidRPr="001B0FA4">
        <w:rPr>
          <w:lang w:val="en-GB"/>
        </w:rPr>
        <w:t xml:space="preserve"> V. e Pettini A.)</w:t>
      </w:r>
    </w:p>
    <w:p w:rsidR="006B567A" w:rsidRPr="001B0FA4" w:rsidRDefault="006B567A" w:rsidP="006B567A">
      <w:pPr>
        <w:numPr>
          <w:ilvl w:val="0"/>
          <w:numId w:val="7"/>
        </w:numPr>
        <w:spacing w:line="240" w:lineRule="auto"/>
        <w:jc w:val="both"/>
        <w:rPr>
          <w:lang w:val="en-GB"/>
        </w:rPr>
      </w:pPr>
      <w:r w:rsidRPr="001B0FA4">
        <w:rPr>
          <w:lang w:val="en-GB"/>
        </w:rPr>
        <w:t>2014, Eco-</w:t>
      </w:r>
      <w:proofErr w:type="spellStart"/>
      <w:r w:rsidRPr="001B0FA4">
        <w:rPr>
          <w:lang w:val="en-GB"/>
        </w:rPr>
        <w:t>efficienza</w:t>
      </w:r>
      <w:proofErr w:type="spellEnd"/>
      <w:r w:rsidRPr="001B0FA4">
        <w:rPr>
          <w:lang w:val="en-GB"/>
        </w:rPr>
        <w:t xml:space="preserve"> con Data Envelopment Analysis, </w:t>
      </w:r>
      <w:r w:rsidRPr="001B0FA4">
        <w:rPr>
          <w:i/>
          <w:u w:val="single"/>
          <w:lang w:val="en-GB"/>
        </w:rPr>
        <w:t>Working Papers – Economics, WP06/2014, Department of Sciences for Economics and Management, University of Florence</w:t>
      </w:r>
      <w:r w:rsidRPr="001B0FA4">
        <w:rPr>
          <w:lang w:val="en-GB"/>
        </w:rPr>
        <w:t>.</w:t>
      </w:r>
    </w:p>
    <w:p w:rsidR="006B567A" w:rsidRPr="00B97C03" w:rsidRDefault="006B567A" w:rsidP="006B567A">
      <w:pPr>
        <w:numPr>
          <w:ilvl w:val="0"/>
          <w:numId w:val="7"/>
        </w:numPr>
        <w:spacing w:line="240" w:lineRule="auto"/>
        <w:jc w:val="both"/>
        <w:rPr>
          <w:lang w:val="en-GB"/>
        </w:rPr>
      </w:pPr>
      <w:r w:rsidRPr="001B0FA4">
        <w:rPr>
          <w:lang w:val="en-GB"/>
        </w:rPr>
        <w:t xml:space="preserve">2013, Public Sector contribution to competitiveness, </w:t>
      </w:r>
      <w:r w:rsidRPr="001B0FA4">
        <w:rPr>
          <w:i/>
          <w:u w:val="single"/>
          <w:lang w:val="en-GB"/>
        </w:rPr>
        <w:t xml:space="preserve">Report on decomposable indicators on industrial competitiveness and business collaboration and </w:t>
      </w:r>
      <w:proofErr w:type="spellStart"/>
      <w:proofErr w:type="gramStart"/>
      <w:r w:rsidRPr="001B0FA4">
        <w:rPr>
          <w:i/>
          <w:u w:val="single"/>
          <w:lang w:val="en-GB"/>
        </w:rPr>
        <w:t>CWE,Deliverable</w:t>
      </w:r>
      <w:proofErr w:type="spellEnd"/>
      <w:proofErr w:type="gramEnd"/>
      <w:r w:rsidRPr="001B0FA4">
        <w:rPr>
          <w:lang w:val="en-GB"/>
        </w:rPr>
        <w:t xml:space="preserve"> 9.2, BLUE-ETS, www.blue-ets.eu. (con </w:t>
      </w:r>
      <w:proofErr w:type="spellStart"/>
      <w:r w:rsidRPr="001B0FA4">
        <w:rPr>
          <w:lang w:val="en-GB"/>
        </w:rPr>
        <w:t>Patrizii</w:t>
      </w:r>
      <w:proofErr w:type="spellEnd"/>
      <w:r w:rsidRPr="001B0FA4">
        <w:rPr>
          <w:lang w:val="en-GB"/>
        </w:rPr>
        <w:t xml:space="preserve"> V.)</w:t>
      </w:r>
    </w:p>
    <w:p w:rsidR="002E57F1" w:rsidRPr="00080B63" w:rsidRDefault="00080B63" w:rsidP="002E57F1">
      <w:pPr>
        <w:pStyle w:val="Titolo1"/>
        <w:pBdr>
          <w:bottom w:val="single" w:sz="6" w:space="1" w:color="auto"/>
        </w:pBdr>
        <w:jc w:val="both"/>
        <w:rPr>
          <w:color w:val="365F91"/>
        </w:rPr>
      </w:pPr>
      <w:r w:rsidRPr="00080B63">
        <w:rPr>
          <w:color w:val="365F91"/>
        </w:rPr>
        <w:t xml:space="preserve">5. </w:t>
      </w:r>
      <w:r w:rsidR="002E57F1" w:rsidRPr="00080B63">
        <w:rPr>
          <w:color w:val="365F91"/>
        </w:rPr>
        <w:t>Attività editoriale in riviste scientifiche</w:t>
      </w:r>
    </w:p>
    <w:p w:rsidR="002E57F1" w:rsidRPr="001B0FA4" w:rsidRDefault="002E57F1" w:rsidP="002E57F1">
      <w:pPr>
        <w:spacing w:before="240" w:after="0" w:line="240" w:lineRule="auto"/>
        <w:jc w:val="both"/>
        <w:rPr>
          <w:lang w:val="en-GB"/>
        </w:rPr>
      </w:pPr>
      <w:r w:rsidRPr="00646255">
        <w:rPr>
          <w:lang w:val="en-GB"/>
        </w:rPr>
        <w:t xml:space="preserve">Guest Editor </w:t>
      </w:r>
      <w:r>
        <w:rPr>
          <w:lang w:val="en-GB"/>
        </w:rPr>
        <w:t>in</w:t>
      </w:r>
      <w:r w:rsidRPr="00646255">
        <w:rPr>
          <w:lang w:val="en-GB"/>
        </w:rPr>
        <w:t xml:space="preserve"> Socio-Economic Planning Sciences</w:t>
      </w:r>
      <w:r>
        <w:rPr>
          <w:lang w:val="en-GB"/>
        </w:rPr>
        <w:t>, Special Issue: “</w:t>
      </w:r>
      <w:r w:rsidRPr="00646255">
        <w:rPr>
          <w:lang w:val="en-GB"/>
        </w:rPr>
        <w:t>Decision-Making for Environmental Sustainability”</w:t>
      </w:r>
      <w:r>
        <w:rPr>
          <w:lang w:val="en-GB"/>
        </w:rPr>
        <w:t>.</w:t>
      </w:r>
    </w:p>
    <w:p w:rsidR="002E57F1" w:rsidRPr="00080B63" w:rsidRDefault="00080B63" w:rsidP="002E57F1">
      <w:pPr>
        <w:pStyle w:val="Titolo1"/>
        <w:pBdr>
          <w:bottom w:val="single" w:sz="6" w:space="1" w:color="auto"/>
        </w:pBdr>
        <w:jc w:val="both"/>
        <w:rPr>
          <w:color w:val="365F91"/>
        </w:rPr>
      </w:pPr>
      <w:r w:rsidRPr="00080B63">
        <w:rPr>
          <w:color w:val="365F91"/>
        </w:rPr>
        <w:t xml:space="preserve">6. </w:t>
      </w:r>
      <w:r w:rsidR="002E57F1" w:rsidRPr="00080B63">
        <w:rPr>
          <w:color w:val="365F91"/>
        </w:rPr>
        <w:t xml:space="preserve">Pacchetti statistici e </w:t>
      </w:r>
      <w:r w:rsidR="002E57F1" w:rsidRPr="00080B63">
        <w:rPr>
          <w:i/>
          <w:color w:val="365F91"/>
        </w:rPr>
        <w:t xml:space="preserve">web </w:t>
      </w:r>
      <w:proofErr w:type="spellStart"/>
      <w:r w:rsidR="002E57F1" w:rsidRPr="00080B63">
        <w:rPr>
          <w:i/>
          <w:color w:val="365F91"/>
        </w:rPr>
        <w:t>app</w:t>
      </w:r>
      <w:proofErr w:type="spellEnd"/>
    </w:p>
    <w:p w:rsidR="002E57F1" w:rsidRPr="00C52739" w:rsidRDefault="00C52739" w:rsidP="00C52739">
      <w:pPr>
        <w:shd w:val="clear" w:color="auto" w:fill="D0CECE" w:themeFill="background2" w:themeFillShade="E6"/>
        <w:rPr>
          <w:b/>
          <w:lang w:eastAsia="it-IT"/>
        </w:rPr>
      </w:pPr>
      <w:r w:rsidRPr="00C52739">
        <w:rPr>
          <w:b/>
          <w:lang w:eastAsia="it-IT"/>
        </w:rPr>
        <w:t>PACCHETTI R</w:t>
      </w:r>
    </w:p>
    <w:p w:rsidR="002E57F1" w:rsidRDefault="002E57F1" w:rsidP="002E57F1">
      <w:pPr>
        <w:spacing w:after="0" w:line="240" w:lineRule="auto"/>
        <w:jc w:val="both"/>
        <w:rPr>
          <w:lang w:val="en-GB"/>
        </w:rPr>
      </w:pPr>
      <w:r w:rsidRPr="001B0FA4">
        <w:rPr>
          <w:lang w:val="en-GB"/>
        </w:rPr>
        <w:t xml:space="preserve">PROMETHEE: Preference Ranking Organization </w:t>
      </w:r>
      <w:proofErr w:type="spellStart"/>
      <w:r w:rsidRPr="001B0FA4">
        <w:rPr>
          <w:lang w:val="en-GB"/>
        </w:rPr>
        <w:t>METHod</w:t>
      </w:r>
      <w:proofErr w:type="spellEnd"/>
      <w:r w:rsidRPr="001B0FA4">
        <w:rPr>
          <w:lang w:val="en-GB"/>
        </w:rPr>
        <w:t xml:space="preserve"> for Enrichment of Evaluations</w:t>
      </w:r>
      <w:r>
        <w:rPr>
          <w:lang w:val="en-GB"/>
        </w:rPr>
        <w:t>, R Package</w:t>
      </w:r>
      <w:r w:rsidRPr="001B0FA4">
        <w:rPr>
          <w:lang w:val="en-GB"/>
        </w:rPr>
        <w:t xml:space="preserve"> (con </w:t>
      </w:r>
      <w:proofErr w:type="spellStart"/>
      <w:r w:rsidRPr="001B0FA4">
        <w:rPr>
          <w:lang w:val="en-GB"/>
        </w:rPr>
        <w:t>Tasiou</w:t>
      </w:r>
      <w:proofErr w:type="spellEnd"/>
      <w:r w:rsidRPr="001B0FA4">
        <w:rPr>
          <w:lang w:val="en-GB"/>
        </w:rPr>
        <w:t xml:space="preserve"> M. e </w:t>
      </w:r>
      <w:proofErr w:type="spellStart"/>
      <w:r w:rsidRPr="001B0FA4">
        <w:rPr>
          <w:lang w:val="en-GB"/>
        </w:rPr>
        <w:t>Vidoli</w:t>
      </w:r>
      <w:proofErr w:type="spellEnd"/>
      <w:r w:rsidRPr="001B0FA4">
        <w:rPr>
          <w:lang w:val="en-GB"/>
        </w:rPr>
        <w:t xml:space="preserve"> F.) </w:t>
      </w:r>
    </w:p>
    <w:p w:rsidR="002E57F1" w:rsidRPr="008D0600" w:rsidRDefault="002E57F1" w:rsidP="002E57F1">
      <w:pPr>
        <w:spacing w:after="0" w:line="240" w:lineRule="auto"/>
        <w:jc w:val="both"/>
        <w:rPr>
          <w:lang w:val="en-GB"/>
        </w:rPr>
      </w:pPr>
      <w:r w:rsidRPr="008D0600">
        <w:rPr>
          <w:lang w:val="en-GB"/>
        </w:rPr>
        <w:t xml:space="preserve">Link: https://cran.r-project.org/web/packages/PROMETHEE/index.html </w:t>
      </w:r>
    </w:p>
    <w:p w:rsidR="002E57F1" w:rsidRPr="00C52739" w:rsidRDefault="00C52739" w:rsidP="00C52739">
      <w:pPr>
        <w:shd w:val="clear" w:color="auto" w:fill="D0CECE" w:themeFill="background2" w:themeFillShade="E6"/>
        <w:rPr>
          <w:b/>
          <w:lang w:eastAsia="it-IT"/>
        </w:rPr>
      </w:pPr>
      <w:r w:rsidRPr="00C52739">
        <w:rPr>
          <w:b/>
          <w:lang w:eastAsia="it-IT"/>
        </w:rPr>
        <w:t>WEB APP</w:t>
      </w:r>
    </w:p>
    <w:p w:rsidR="002E57F1" w:rsidRPr="00420EB3" w:rsidRDefault="002E57F1" w:rsidP="002E57F1">
      <w:pPr>
        <w:spacing w:after="0" w:line="240" w:lineRule="auto"/>
        <w:jc w:val="both"/>
      </w:pPr>
      <w:r w:rsidRPr="007206BF">
        <w:rPr>
          <w:lang w:val="en-GB"/>
        </w:rPr>
        <w:t xml:space="preserve">PROMETHEE web app (con </w:t>
      </w:r>
      <w:proofErr w:type="spellStart"/>
      <w:r w:rsidRPr="007206BF">
        <w:rPr>
          <w:lang w:val="en-GB"/>
        </w:rPr>
        <w:t>Tasiou</w:t>
      </w:r>
      <w:proofErr w:type="spellEnd"/>
      <w:r w:rsidRPr="007206BF">
        <w:rPr>
          <w:lang w:val="en-GB"/>
        </w:rPr>
        <w:t xml:space="preserve"> M. e </w:t>
      </w:r>
      <w:proofErr w:type="spellStart"/>
      <w:r w:rsidRPr="007206BF">
        <w:rPr>
          <w:lang w:val="en-GB"/>
        </w:rPr>
        <w:t>Vidoli</w:t>
      </w:r>
      <w:proofErr w:type="spellEnd"/>
      <w:r w:rsidRPr="007206BF">
        <w:rPr>
          <w:lang w:val="en-GB"/>
        </w:rPr>
        <w:t xml:space="preserve"> F.) Lo </w:t>
      </w:r>
      <w:proofErr w:type="spellStart"/>
      <w:r w:rsidRPr="007206BF">
        <w:rPr>
          <w:lang w:val="en-GB"/>
        </w:rPr>
        <w:t>scopo</w:t>
      </w:r>
      <w:proofErr w:type="spellEnd"/>
      <w:r w:rsidRPr="007206BF">
        <w:rPr>
          <w:lang w:val="en-GB"/>
        </w:rPr>
        <w:t xml:space="preserve"> di PROMETHEE web application è </w:t>
      </w:r>
      <w:proofErr w:type="spellStart"/>
      <w:r w:rsidRPr="007206BF">
        <w:rPr>
          <w:lang w:val="en-GB"/>
        </w:rPr>
        <w:t>semplificare</w:t>
      </w:r>
      <w:proofErr w:type="spellEnd"/>
      <w:r w:rsidRPr="007206BF">
        <w:rPr>
          <w:lang w:val="en-GB"/>
        </w:rPr>
        <w:t xml:space="preserve"> </w:t>
      </w:r>
      <w:proofErr w:type="spellStart"/>
      <w:r w:rsidRPr="007206BF">
        <w:rPr>
          <w:lang w:val="en-GB"/>
        </w:rPr>
        <w:t>l’utilizzo</w:t>
      </w:r>
      <w:proofErr w:type="spellEnd"/>
      <w:r w:rsidRPr="007206BF">
        <w:rPr>
          <w:lang w:val="en-GB"/>
        </w:rPr>
        <w:t xml:space="preserve"> di PROMETHEE (Preference Ranking Organization </w:t>
      </w:r>
      <w:proofErr w:type="spellStart"/>
      <w:r w:rsidRPr="007206BF">
        <w:rPr>
          <w:lang w:val="en-GB"/>
        </w:rPr>
        <w:t>METHod</w:t>
      </w:r>
      <w:proofErr w:type="spellEnd"/>
      <w:r w:rsidRPr="007206BF">
        <w:rPr>
          <w:lang w:val="en-GB"/>
        </w:rPr>
        <w:t xml:space="preserve"> for Enrichment of Evaluations). </w:t>
      </w:r>
      <w:r w:rsidRPr="00420EB3">
        <w:t>A</w:t>
      </w:r>
      <w:r>
        <w:t xml:space="preserve"> tal fine, questa applicazione permette di fare le stime contenute ne pacchetto R </w:t>
      </w:r>
      <w:r w:rsidRPr="00420EB3">
        <w:t xml:space="preserve">PROMETHEE, caricando </w:t>
      </w:r>
      <w:r>
        <w:t>i</w:t>
      </w:r>
      <w:r w:rsidRPr="00420EB3">
        <w:t xml:space="preserve"> dati </w:t>
      </w:r>
      <w:r>
        <w:t>direttamente online.</w:t>
      </w:r>
    </w:p>
    <w:p w:rsidR="002E57F1" w:rsidRDefault="002E57F1" w:rsidP="002E57F1">
      <w:pPr>
        <w:spacing w:after="0" w:line="240" w:lineRule="auto"/>
        <w:jc w:val="both"/>
        <w:rPr>
          <w:rStyle w:val="Collegamentoipertestuale"/>
          <w:color w:val="auto"/>
          <w:lang w:val="en-GB"/>
        </w:rPr>
      </w:pPr>
      <w:r w:rsidRPr="00420EB3">
        <w:rPr>
          <w:lang w:val="en-GB"/>
        </w:rPr>
        <w:t xml:space="preserve">Link </w:t>
      </w:r>
      <w:hyperlink r:id="rId6" w:history="1">
        <w:r w:rsidRPr="00420EB3">
          <w:rPr>
            <w:rStyle w:val="Collegamentoipertestuale"/>
            <w:color w:val="auto"/>
            <w:lang w:val="en-GB"/>
          </w:rPr>
          <w:t>https://fvidoli.shinyapps.io/PROMETHEE_app/</w:t>
        </w:r>
      </w:hyperlink>
    </w:p>
    <w:p w:rsidR="002E57F1" w:rsidRPr="00C02D82" w:rsidRDefault="00080B63" w:rsidP="002E57F1">
      <w:pPr>
        <w:pStyle w:val="Titolo1"/>
        <w:pBdr>
          <w:bottom w:val="single" w:sz="6" w:space="1" w:color="auto"/>
        </w:pBdr>
        <w:jc w:val="both"/>
        <w:rPr>
          <w:color w:val="365F91"/>
        </w:rPr>
      </w:pPr>
      <w:r>
        <w:rPr>
          <w:color w:val="365F91"/>
        </w:rPr>
        <w:lastRenderedPageBreak/>
        <w:t xml:space="preserve">7. </w:t>
      </w:r>
      <w:r w:rsidR="002E57F1" w:rsidRPr="00C02D82">
        <w:rPr>
          <w:color w:val="365F91"/>
        </w:rPr>
        <w:t>Editoriali su stampa</w:t>
      </w:r>
    </w:p>
    <w:p w:rsidR="002E57F1" w:rsidRDefault="002E57F1" w:rsidP="002E57F1">
      <w:pPr>
        <w:numPr>
          <w:ilvl w:val="0"/>
          <w:numId w:val="8"/>
        </w:numPr>
        <w:spacing w:line="288" w:lineRule="auto"/>
        <w:jc w:val="both"/>
      </w:pPr>
      <w:proofErr w:type="spellStart"/>
      <w:r w:rsidRPr="00BA2C1B">
        <w:t>Cybersecurity</w:t>
      </w:r>
      <w:proofErr w:type="spellEnd"/>
      <w:r w:rsidRPr="00BA2C1B">
        <w:t xml:space="preserve"> e vulnerabilità del fattore umano</w:t>
      </w:r>
      <w:r>
        <w:t xml:space="preserve"> (17.12.201</w:t>
      </w:r>
      <w:r w:rsidR="000E7780">
        <w:t>8</w:t>
      </w:r>
      <w:r>
        <w:t xml:space="preserve">) </w:t>
      </w:r>
      <w:r w:rsidRPr="001B0FA4">
        <w:t>Economia e Politica</w:t>
      </w:r>
    </w:p>
    <w:p w:rsidR="002E57F1" w:rsidRPr="001B0FA4" w:rsidRDefault="002E57F1" w:rsidP="002E57F1">
      <w:pPr>
        <w:numPr>
          <w:ilvl w:val="0"/>
          <w:numId w:val="8"/>
        </w:numPr>
        <w:spacing w:line="288" w:lineRule="auto"/>
        <w:jc w:val="both"/>
      </w:pPr>
      <w:r w:rsidRPr="001B0FA4">
        <w:t xml:space="preserve">Quel super-ticket che limita il diritto alla salute (23.05.2017) </w:t>
      </w:r>
      <w:proofErr w:type="spellStart"/>
      <w:r w:rsidRPr="001B0FA4">
        <w:t>LaVoce</w:t>
      </w:r>
      <w:proofErr w:type="spellEnd"/>
    </w:p>
    <w:p w:rsidR="002E57F1" w:rsidRPr="001B0FA4" w:rsidRDefault="002E57F1" w:rsidP="002E57F1">
      <w:pPr>
        <w:numPr>
          <w:ilvl w:val="0"/>
          <w:numId w:val="8"/>
        </w:numPr>
        <w:spacing w:line="288" w:lineRule="auto"/>
        <w:jc w:val="both"/>
      </w:pPr>
      <w:r w:rsidRPr="001B0FA4">
        <w:t xml:space="preserve">Sanità: servizio nazionale, tariffa regionale (07.04.2017) </w:t>
      </w:r>
      <w:proofErr w:type="spellStart"/>
      <w:r w:rsidRPr="001B0FA4">
        <w:t>LaVoce</w:t>
      </w:r>
      <w:proofErr w:type="spellEnd"/>
    </w:p>
    <w:p w:rsidR="002E57F1" w:rsidRPr="001B0FA4" w:rsidRDefault="002E57F1" w:rsidP="002E57F1">
      <w:pPr>
        <w:numPr>
          <w:ilvl w:val="0"/>
          <w:numId w:val="8"/>
        </w:numPr>
        <w:spacing w:line="288" w:lineRule="auto"/>
        <w:jc w:val="both"/>
      </w:pPr>
      <w:r w:rsidRPr="001B0FA4">
        <w:t>Servizio Sanitario Nazionale a prezzo regionale: il paradosso del ticket (18.12.2017) Economia e Politica</w:t>
      </w:r>
    </w:p>
    <w:p w:rsidR="002E57F1" w:rsidRPr="001B0FA4" w:rsidRDefault="002E57F1" w:rsidP="002E57F1">
      <w:pPr>
        <w:numPr>
          <w:ilvl w:val="0"/>
          <w:numId w:val="8"/>
        </w:numPr>
        <w:spacing w:line="288" w:lineRule="auto"/>
        <w:jc w:val="both"/>
      </w:pPr>
      <w:r w:rsidRPr="001B0FA4">
        <w:t>Aree Rurali e Globalizzazione. Idee di sviluppo per il Mezzogiorno d’Italia (5.06.2017) Economia e Politica</w:t>
      </w:r>
    </w:p>
    <w:p w:rsidR="002E57F1" w:rsidRPr="001B0FA4" w:rsidRDefault="002E57F1" w:rsidP="002E57F1">
      <w:pPr>
        <w:numPr>
          <w:ilvl w:val="0"/>
          <w:numId w:val="8"/>
        </w:numPr>
        <w:spacing w:line="288" w:lineRule="auto"/>
        <w:jc w:val="both"/>
      </w:pPr>
      <w:r w:rsidRPr="001B0FA4">
        <w:t>Referendum Costituzionale: il dualismo generalizzato boccia la politica che lo ignora (28.12.2016) Economia e Politica</w:t>
      </w:r>
    </w:p>
    <w:p w:rsidR="00E01A54" w:rsidRDefault="002E57F1" w:rsidP="00080B63">
      <w:pPr>
        <w:numPr>
          <w:ilvl w:val="0"/>
          <w:numId w:val="8"/>
        </w:numPr>
        <w:spacing w:line="288" w:lineRule="auto"/>
        <w:jc w:val="both"/>
      </w:pPr>
      <w:r w:rsidRPr="001B0FA4">
        <w:t>Il Sud dimenticato ha detto No (23.12.2017) Left</w:t>
      </w:r>
    </w:p>
    <w:sectPr w:rsidR="00E01A54" w:rsidSect="002E57F1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B6C5B"/>
    <w:multiLevelType w:val="hybridMultilevel"/>
    <w:tmpl w:val="4D2E49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B450D"/>
    <w:multiLevelType w:val="hybridMultilevel"/>
    <w:tmpl w:val="8146D4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F319E6"/>
    <w:multiLevelType w:val="hybridMultilevel"/>
    <w:tmpl w:val="16BCA95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E65F62"/>
    <w:multiLevelType w:val="hybridMultilevel"/>
    <w:tmpl w:val="A6DA8E7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A8106C"/>
    <w:multiLevelType w:val="hybridMultilevel"/>
    <w:tmpl w:val="490490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3AC0F1B"/>
    <w:multiLevelType w:val="hybridMultilevel"/>
    <w:tmpl w:val="6D6AF6F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5AA7983"/>
    <w:multiLevelType w:val="hybridMultilevel"/>
    <w:tmpl w:val="BEE855E6"/>
    <w:lvl w:ilvl="0" w:tplc="CA64D96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val="it-I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7E71D44"/>
    <w:multiLevelType w:val="hybridMultilevel"/>
    <w:tmpl w:val="9870AF9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7"/>
  </w:num>
  <w:num w:numId="5">
    <w:abstractNumId w:val="2"/>
  </w:num>
  <w:num w:numId="6">
    <w:abstractNumId w:val="5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635"/>
    <w:rsid w:val="00080B63"/>
    <w:rsid w:val="000E7780"/>
    <w:rsid w:val="001E3631"/>
    <w:rsid w:val="001F1977"/>
    <w:rsid w:val="002A7EBE"/>
    <w:rsid w:val="002E57F1"/>
    <w:rsid w:val="00341E0B"/>
    <w:rsid w:val="003573A0"/>
    <w:rsid w:val="004E5B51"/>
    <w:rsid w:val="006A6094"/>
    <w:rsid w:val="006B567A"/>
    <w:rsid w:val="009124C5"/>
    <w:rsid w:val="00942B18"/>
    <w:rsid w:val="00A01C75"/>
    <w:rsid w:val="00A91DBB"/>
    <w:rsid w:val="00B44896"/>
    <w:rsid w:val="00B52635"/>
    <w:rsid w:val="00BA75FB"/>
    <w:rsid w:val="00C52739"/>
    <w:rsid w:val="00E01A54"/>
    <w:rsid w:val="00F60ACB"/>
    <w:rsid w:val="00F61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E021B2-D459-4290-A18A-E155CEF30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60ACB"/>
    <w:rPr>
      <w:rFonts w:ascii="Palatino Linotype" w:hAnsi="Palatino Linotyp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41E0B"/>
    <w:pPr>
      <w:keepNext/>
      <w:keepLines/>
      <w:spacing w:before="240" w:after="0"/>
      <w:outlineLvl w:val="0"/>
    </w:pPr>
    <w:rPr>
      <w:rFonts w:eastAsiaTheme="majorEastAsia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4489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B567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A01C75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01C75"/>
    <w:rPr>
      <w:rFonts w:ascii="Palatino Linotype" w:eastAsiaTheme="majorEastAsia" w:hAnsi="Palatino Linotype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41E0B"/>
    <w:rPr>
      <w:rFonts w:ascii="Palatino Linotype" w:eastAsiaTheme="majorEastAsia" w:hAnsi="Palatino Linotype" w:cstheme="majorBidi"/>
      <w:color w:val="2E74B5" w:themeColor="accent1" w:themeShade="BF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F61878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4489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B567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2A7E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2A7EBE"/>
    <w:rPr>
      <w:rFonts w:ascii="Courier New" w:eastAsia="Times New Roman" w:hAnsi="Courier New" w:cs="Courier New"/>
      <w:sz w:val="20"/>
      <w:szCs w:val="20"/>
      <w:lang w:eastAsia="it-IT"/>
    </w:rPr>
  </w:style>
  <w:style w:type="character" w:styleId="Collegamentoipertestuale">
    <w:name w:val="Hyperlink"/>
    <w:uiPriority w:val="99"/>
    <w:unhideWhenUsed/>
    <w:rsid w:val="002E57F1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32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83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2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80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34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75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73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03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8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0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0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vidoli.shinyapps.io/PROMETHEE_app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1331</Words>
  <Characters>7587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giuliano resce</dc:creator>
  <cp:keywords/>
  <dc:description/>
  <cp:lastModifiedBy>Stefania</cp:lastModifiedBy>
  <cp:revision>2</cp:revision>
  <dcterms:created xsi:type="dcterms:W3CDTF">2019-07-26T09:06:00Z</dcterms:created>
  <dcterms:modified xsi:type="dcterms:W3CDTF">2019-07-26T09:06:00Z</dcterms:modified>
</cp:coreProperties>
</file>